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96741" w14:textId="5918775C" w:rsidR="00736EB9" w:rsidRPr="00083F4E" w:rsidRDefault="006A3B01" w:rsidP="00123982">
      <w:pPr>
        <w:spacing w:after="0"/>
        <w:jc w:val="center"/>
        <w:rPr>
          <w:rFonts w:ascii="Arial" w:hAnsi="Arial" w:cs="Arial"/>
          <w:color w:val="0070C0"/>
          <w:sz w:val="22"/>
          <w:szCs w:val="22"/>
          <w:u w:val="single"/>
          <w:lang w:val="en-GB"/>
        </w:rPr>
      </w:pPr>
      <w:proofErr w:type="spellStart"/>
      <w:r w:rsidRPr="00083F4E">
        <w:rPr>
          <w:rFonts w:ascii="Arial" w:hAnsi="Arial" w:cs="Arial"/>
          <w:color w:val="0070C0"/>
          <w:sz w:val="22"/>
          <w:szCs w:val="22"/>
          <w:u w:val="single"/>
          <w:lang w:val="en-GB"/>
        </w:rPr>
        <w:t>Delovni</w:t>
      </w:r>
      <w:proofErr w:type="spellEnd"/>
      <w:r w:rsidRPr="00083F4E">
        <w:rPr>
          <w:rFonts w:ascii="Arial" w:hAnsi="Arial" w:cs="Arial"/>
          <w:color w:val="0070C0"/>
          <w:sz w:val="22"/>
          <w:szCs w:val="22"/>
          <w:u w:val="single"/>
          <w:lang w:val="en-GB"/>
        </w:rPr>
        <w:t xml:space="preserve"> </w:t>
      </w:r>
      <w:proofErr w:type="spellStart"/>
      <w:r w:rsidRPr="00083F4E">
        <w:rPr>
          <w:rFonts w:ascii="Arial" w:hAnsi="Arial" w:cs="Arial"/>
          <w:color w:val="0070C0"/>
          <w:sz w:val="22"/>
          <w:szCs w:val="22"/>
          <w:u w:val="single"/>
          <w:lang w:val="en-GB"/>
        </w:rPr>
        <w:t>jezik</w:t>
      </w:r>
      <w:proofErr w:type="spellEnd"/>
      <w:r w:rsidRPr="00083F4E">
        <w:rPr>
          <w:rFonts w:ascii="Arial" w:hAnsi="Arial" w:cs="Arial"/>
          <w:color w:val="0070C0"/>
          <w:sz w:val="22"/>
          <w:szCs w:val="22"/>
          <w:u w:val="single"/>
          <w:lang w:val="en-GB"/>
        </w:rPr>
        <w:t xml:space="preserve"> </w:t>
      </w:r>
      <w:proofErr w:type="spellStart"/>
      <w:r w:rsidRPr="00083F4E">
        <w:rPr>
          <w:rFonts w:ascii="Arial" w:hAnsi="Arial" w:cs="Arial"/>
          <w:color w:val="0070C0"/>
          <w:sz w:val="22"/>
          <w:szCs w:val="22"/>
          <w:u w:val="single"/>
          <w:lang w:val="en-GB"/>
        </w:rPr>
        <w:t>seminarja</w:t>
      </w:r>
      <w:proofErr w:type="spellEnd"/>
      <w:r w:rsidRPr="00083F4E">
        <w:rPr>
          <w:rFonts w:ascii="Arial" w:hAnsi="Arial" w:cs="Arial"/>
          <w:color w:val="0070C0"/>
          <w:sz w:val="22"/>
          <w:szCs w:val="22"/>
          <w:u w:val="single"/>
          <w:lang w:val="en-GB"/>
        </w:rPr>
        <w:t xml:space="preserve"> </w:t>
      </w:r>
      <w:proofErr w:type="spellStart"/>
      <w:proofErr w:type="gramStart"/>
      <w:r w:rsidRPr="00083F4E">
        <w:rPr>
          <w:rFonts w:ascii="Arial" w:hAnsi="Arial" w:cs="Arial"/>
          <w:color w:val="0070C0"/>
          <w:sz w:val="22"/>
          <w:szCs w:val="22"/>
          <w:u w:val="single"/>
          <w:lang w:val="en-GB"/>
        </w:rPr>
        <w:t>bo</w:t>
      </w:r>
      <w:proofErr w:type="spellEnd"/>
      <w:proofErr w:type="gramEnd"/>
      <w:r w:rsidRPr="00083F4E">
        <w:rPr>
          <w:rFonts w:ascii="Arial" w:hAnsi="Arial" w:cs="Arial"/>
          <w:color w:val="0070C0"/>
          <w:sz w:val="22"/>
          <w:szCs w:val="22"/>
          <w:u w:val="single"/>
          <w:lang w:val="en-GB"/>
        </w:rPr>
        <w:t xml:space="preserve"> </w:t>
      </w:r>
      <w:proofErr w:type="spellStart"/>
      <w:r w:rsidRPr="00083F4E">
        <w:rPr>
          <w:rFonts w:ascii="Arial" w:hAnsi="Arial" w:cs="Arial"/>
          <w:color w:val="0070C0"/>
          <w:sz w:val="22"/>
          <w:szCs w:val="22"/>
          <w:u w:val="single"/>
          <w:lang w:val="en-GB"/>
        </w:rPr>
        <w:t>angleški</w:t>
      </w:r>
      <w:proofErr w:type="spellEnd"/>
      <w:r w:rsidRPr="00083F4E">
        <w:rPr>
          <w:rFonts w:ascii="Arial" w:hAnsi="Arial" w:cs="Arial"/>
          <w:color w:val="0070C0"/>
          <w:sz w:val="22"/>
          <w:szCs w:val="22"/>
          <w:u w:val="single"/>
          <w:lang w:val="en-GB"/>
        </w:rPr>
        <w:t xml:space="preserve">, </w:t>
      </w:r>
      <w:proofErr w:type="spellStart"/>
      <w:r w:rsidRPr="00083F4E">
        <w:rPr>
          <w:rFonts w:ascii="Arial" w:hAnsi="Arial" w:cs="Arial"/>
          <w:color w:val="0070C0"/>
          <w:sz w:val="22"/>
          <w:szCs w:val="22"/>
          <w:u w:val="single"/>
          <w:lang w:val="en-GB"/>
        </w:rPr>
        <w:t>zaenkrat</w:t>
      </w:r>
      <w:proofErr w:type="spellEnd"/>
      <w:r w:rsidRPr="00083F4E">
        <w:rPr>
          <w:rFonts w:ascii="Arial" w:hAnsi="Arial" w:cs="Arial"/>
          <w:color w:val="0070C0"/>
          <w:sz w:val="22"/>
          <w:szCs w:val="22"/>
          <w:u w:val="single"/>
          <w:lang w:val="en-GB"/>
        </w:rPr>
        <w:t xml:space="preserve"> je </w:t>
      </w:r>
      <w:proofErr w:type="spellStart"/>
      <w:r w:rsidRPr="00083F4E">
        <w:rPr>
          <w:rFonts w:ascii="Arial" w:hAnsi="Arial" w:cs="Arial"/>
          <w:color w:val="0070C0"/>
          <w:sz w:val="22"/>
          <w:szCs w:val="22"/>
          <w:u w:val="single"/>
          <w:lang w:val="en-GB"/>
        </w:rPr>
        <w:t>osnutek</w:t>
      </w:r>
      <w:proofErr w:type="spellEnd"/>
      <w:r w:rsidRPr="00083F4E">
        <w:rPr>
          <w:rFonts w:ascii="Arial" w:hAnsi="Arial" w:cs="Arial"/>
          <w:color w:val="0070C0"/>
          <w:sz w:val="22"/>
          <w:szCs w:val="22"/>
          <w:u w:val="single"/>
          <w:lang w:val="en-GB"/>
        </w:rPr>
        <w:t xml:space="preserve"> </w:t>
      </w:r>
      <w:proofErr w:type="spellStart"/>
      <w:r w:rsidRPr="00083F4E">
        <w:rPr>
          <w:rFonts w:ascii="Arial" w:hAnsi="Arial" w:cs="Arial"/>
          <w:color w:val="0070C0"/>
          <w:sz w:val="22"/>
          <w:szCs w:val="22"/>
          <w:u w:val="single"/>
          <w:lang w:val="en-GB"/>
        </w:rPr>
        <w:t>programa</w:t>
      </w:r>
      <w:proofErr w:type="spellEnd"/>
      <w:r w:rsidRPr="00083F4E">
        <w:rPr>
          <w:rFonts w:ascii="Arial" w:hAnsi="Arial" w:cs="Arial"/>
          <w:color w:val="0070C0"/>
          <w:sz w:val="22"/>
          <w:szCs w:val="22"/>
          <w:u w:val="single"/>
          <w:lang w:val="en-GB"/>
        </w:rPr>
        <w:t xml:space="preserve"> le v </w:t>
      </w:r>
      <w:proofErr w:type="spellStart"/>
      <w:r w:rsidRPr="00083F4E">
        <w:rPr>
          <w:rFonts w:ascii="Arial" w:hAnsi="Arial" w:cs="Arial"/>
          <w:color w:val="0070C0"/>
          <w:sz w:val="22"/>
          <w:szCs w:val="22"/>
          <w:u w:val="single"/>
          <w:lang w:val="en-GB"/>
        </w:rPr>
        <w:t>angleškem</w:t>
      </w:r>
      <w:proofErr w:type="spellEnd"/>
      <w:r w:rsidRPr="00083F4E">
        <w:rPr>
          <w:rFonts w:ascii="Arial" w:hAnsi="Arial" w:cs="Arial"/>
          <w:color w:val="0070C0"/>
          <w:sz w:val="22"/>
          <w:szCs w:val="22"/>
          <w:u w:val="single"/>
          <w:lang w:val="en-GB"/>
        </w:rPr>
        <w:t xml:space="preserve"> </w:t>
      </w:r>
      <w:proofErr w:type="spellStart"/>
      <w:r w:rsidRPr="00083F4E">
        <w:rPr>
          <w:rFonts w:ascii="Arial" w:hAnsi="Arial" w:cs="Arial"/>
          <w:color w:val="0070C0"/>
          <w:sz w:val="22"/>
          <w:szCs w:val="22"/>
          <w:u w:val="single"/>
          <w:lang w:val="en-GB"/>
        </w:rPr>
        <w:t>jeziku</w:t>
      </w:r>
      <w:proofErr w:type="spellEnd"/>
    </w:p>
    <w:p w14:paraId="0C2E9B57" w14:textId="77777777" w:rsidR="006A3B01" w:rsidRPr="006A3B01" w:rsidRDefault="006A3B01" w:rsidP="00123982">
      <w:pPr>
        <w:spacing w:after="0"/>
        <w:jc w:val="center"/>
        <w:rPr>
          <w:rFonts w:ascii="Arial" w:hAnsi="Arial" w:cs="Arial"/>
          <w:color w:val="0070C0"/>
          <w:szCs w:val="20"/>
          <w:lang w:val="en-GB"/>
        </w:rPr>
      </w:pPr>
    </w:p>
    <w:p w14:paraId="4733BB77" w14:textId="025D62A4" w:rsidR="00F53001" w:rsidRDefault="00F53001" w:rsidP="00F53001">
      <w:pPr>
        <w:spacing w:after="0"/>
        <w:jc w:val="center"/>
        <w:rPr>
          <w:rFonts w:ascii="Arial" w:hAnsi="Arial" w:cs="Arial"/>
          <w:color w:val="0070C0"/>
          <w:sz w:val="36"/>
          <w:szCs w:val="28"/>
          <w:lang w:val="en-GB"/>
        </w:rPr>
      </w:pPr>
      <w:r>
        <w:rPr>
          <w:rFonts w:ascii="Arial" w:hAnsi="Arial" w:cs="Arial"/>
          <w:color w:val="0070C0"/>
          <w:sz w:val="36"/>
          <w:szCs w:val="28"/>
          <w:lang w:val="en-GB"/>
        </w:rPr>
        <w:t>2</w:t>
      </w:r>
      <w:r w:rsidRPr="00F175BA">
        <w:rPr>
          <w:rFonts w:ascii="Arial" w:hAnsi="Arial" w:cs="Arial"/>
          <w:color w:val="0070C0"/>
          <w:sz w:val="36"/>
          <w:szCs w:val="28"/>
          <w:vertAlign w:val="superscript"/>
          <w:lang w:val="en-GB"/>
        </w:rPr>
        <w:t>nd</w:t>
      </w:r>
      <w:r>
        <w:rPr>
          <w:rFonts w:ascii="Arial" w:hAnsi="Arial" w:cs="Arial"/>
          <w:color w:val="0070C0"/>
          <w:sz w:val="36"/>
          <w:szCs w:val="28"/>
          <w:lang w:val="en-GB"/>
        </w:rPr>
        <w:t xml:space="preserve"> Latin American and Caribbean Days (LAC</w:t>
      </w:r>
      <w:r w:rsidR="004C6440">
        <w:rPr>
          <w:rFonts w:ascii="Arial" w:hAnsi="Arial" w:cs="Arial"/>
          <w:color w:val="0070C0"/>
          <w:sz w:val="36"/>
          <w:szCs w:val="28"/>
          <w:lang w:val="en-GB"/>
        </w:rPr>
        <w:t xml:space="preserve"> Days 2019</w:t>
      </w:r>
      <w:r>
        <w:rPr>
          <w:rFonts w:ascii="Arial" w:hAnsi="Arial" w:cs="Arial"/>
          <w:color w:val="0070C0"/>
          <w:sz w:val="36"/>
          <w:szCs w:val="28"/>
          <w:lang w:val="en-GB"/>
        </w:rPr>
        <w:t>)</w:t>
      </w:r>
    </w:p>
    <w:p w14:paraId="4FFA0F8F" w14:textId="77777777" w:rsidR="00F53001" w:rsidRDefault="00F53001" w:rsidP="00123982">
      <w:pPr>
        <w:spacing w:after="0"/>
        <w:jc w:val="center"/>
        <w:rPr>
          <w:rFonts w:ascii="Arial" w:hAnsi="Arial" w:cs="Arial"/>
          <w:color w:val="0070C0"/>
          <w:sz w:val="36"/>
          <w:szCs w:val="28"/>
          <w:lang w:val="en-GB"/>
        </w:rPr>
      </w:pPr>
    </w:p>
    <w:p w14:paraId="01B78107" w14:textId="77777777" w:rsidR="00C207F9" w:rsidRDefault="001553FF" w:rsidP="00123982">
      <w:pPr>
        <w:spacing w:after="0"/>
        <w:jc w:val="center"/>
        <w:rPr>
          <w:rFonts w:ascii="Arial" w:hAnsi="Arial" w:cs="Arial"/>
          <w:color w:val="0070C0"/>
          <w:sz w:val="36"/>
          <w:szCs w:val="28"/>
          <w:lang w:val="en-GB"/>
        </w:rPr>
      </w:pPr>
      <w:r w:rsidRPr="00655DBF">
        <w:rPr>
          <w:rFonts w:ascii="Arial" w:hAnsi="Arial" w:cs="Arial"/>
          <w:color w:val="0070C0"/>
          <w:sz w:val="36"/>
          <w:szCs w:val="28"/>
          <w:lang w:val="en-GB"/>
        </w:rPr>
        <w:t xml:space="preserve">Workshop between Latin America, the Caribbean </w:t>
      </w:r>
    </w:p>
    <w:p w14:paraId="4DA05483" w14:textId="761AEB08" w:rsidR="00C207F9" w:rsidRDefault="001553FF" w:rsidP="00123982">
      <w:pPr>
        <w:spacing w:after="0"/>
        <w:jc w:val="center"/>
        <w:rPr>
          <w:rFonts w:ascii="Arial" w:hAnsi="Arial" w:cs="Arial"/>
          <w:color w:val="0070C0"/>
          <w:sz w:val="36"/>
          <w:szCs w:val="28"/>
          <w:lang w:val="en-GB"/>
        </w:rPr>
      </w:pPr>
      <w:proofErr w:type="gramStart"/>
      <w:r w:rsidRPr="00655DBF">
        <w:rPr>
          <w:rFonts w:ascii="Arial" w:hAnsi="Arial" w:cs="Arial"/>
          <w:color w:val="0070C0"/>
          <w:sz w:val="36"/>
          <w:szCs w:val="28"/>
          <w:lang w:val="en-GB"/>
        </w:rPr>
        <w:t>and</w:t>
      </w:r>
      <w:proofErr w:type="gramEnd"/>
      <w:r w:rsidRPr="00655DBF">
        <w:rPr>
          <w:rFonts w:ascii="Arial" w:hAnsi="Arial" w:cs="Arial"/>
          <w:color w:val="0070C0"/>
          <w:sz w:val="36"/>
          <w:szCs w:val="28"/>
          <w:lang w:val="en-GB"/>
        </w:rPr>
        <w:t xml:space="preserve"> the European Union </w:t>
      </w:r>
    </w:p>
    <w:p w14:paraId="7902B77B" w14:textId="20DD828B" w:rsidR="00123982" w:rsidRPr="00083F4E" w:rsidRDefault="00FB4D29" w:rsidP="00123982">
      <w:pPr>
        <w:spacing w:after="0"/>
        <w:jc w:val="center"/>
        <w:rPr>
          <w:rFonts w:ascii="Arial" w:hAnsi="Arial" w:cs="Arial"/>
          <w:i/>
          <w:color w:val="000000" w:themeColor="text1"/>
          <w:sz w:val="24"/>
          <w:lang w:val="en-GB"/>
        </w:rPr>
      </w:pPr>
      <w:r w:rsidRPr="00C207F9">
        <w:rPr>
          <w:rFonts w:ascii="Arial" w:hAnsi="Arial" w:cs="Arial"/>
          <w:i/>
          <w:color w:val="000000" w:themeColor="text1"/>
          <w:sz w:val="32"/>
          <w:szCs w:val="28"/>
          <w:lang w:val="en-GB"/>
        </w:rPr>
        <w:t>(</w:t>
      </w:r>
      <w:proofErr w:type="gramStart"/>
      <w:r w:rsidR="00BC0CAD" w:rsidRPr="00083F4E">
        <w:rPr>
          <w:rFonts w:ascii="Arial" w:hAnsi="Arial" w:cs="Arial"/>
          <w:i/>
          <w:color w:val="000000" w:themeColor="text1"/>
          <w:sz w:val="24"/>
          <w:lang w:val="en-GB"/>
        </w:rPr>
        <w:t>last</w:t>
      </w:r>
      <w:proofErr w:type="gramEnd"/>
      <w:r w:rsidR="00BC0CAD" w:rsidRPr="00083F4E">
        <w:rPr>
          <w:rFonts w:ascii="Arial" w:hAnsi="Arial" w:cs="Arial"/>
          <w:i/>
          <w:color w:val="000000" w:themeColor="text1"/>
          <w:sz w:val="24"/>
          <w:lang w:val="en-GB"/>
        </w:rPr>
        <w:t xml:space="preserve"> updated at </w:t>
      </w:r>
      <w:r w:rsidR="00083F4E" w:rsidRPr="00083F4E">
        <w:rPr>
          <w:rFonts w:ascii="Arial" w:hAnsi="Arial" w:cs="Arial"/>
          <w:i/>
          <w:color w:val="000000" w:themeColor="text1"/>
          <w:sz w:val="24"/>
          <w:lang w:val="en-GB"/>
        </w:rPr>
        <w:t>7</w:t>
      </w:r>
      <w:r w:rsidR="00BC0CAD" w:rsidRPr="00083F4E">
        <w:rPr>
          <w:rFonts w:ascii="Arial" w:hAnsi="Arial" w:cs="Arial"/>
          <w:i/>
          <w:color w:val="000000" w:themeColor="text1"/>
          <w:sz w:val="24"/>
          <w:lang w:val="en-GB"/>
        </w:rPr>
        <w:t xml:space="preserve"> May</w:t>
      </w:r>
      <w:r w:rsidRPr="00083F4E">
        <w:rPr>
          <w:rFonts w:ascii="Arial" w:hAnsi="Arial" w:cs="Arial"/>
          <w:i/>
          <w:color w:val="000000" w:themeColor="text1"/>
          <w:sz w:val="24"/>
          <w:lang w:val="en-GB"/>
        </w:rPr>
        <w:t xml:space="preserve"> </w:t>
      </w:r>
      <w:r w:rsidR="00123982" w:rsidRPr="00083F4E">
        <w:rPr>
          <w:rFonts w:ascii="Arial" w:hAnsi="Arial" w:cs="Arial"/>
          <w:i/>
          <w:color w:val="000000" w:themeColor="text1"/>
          <w:sz w:val="24"/>
          <w:lang w:val="en-GB"/>
        </w:rPr>
        <w:t>2019)</w:t>
      </w:r>
    </w:p>
    <w:p w14:paraId="7FBC271D" w14:textId="77777777" w:rsidR="00CE7711" w:rsidRDefault="001553FF" w:rsidP="00083F4E">
      <w:pPr>
        <w:spacing w:after="0"/>
        <w:jc w:val="center"/>
        <w:rPr>
          <w:rFonts w:ascii="Arial" w:hAnsi="Arial" w:cs="Arial"/>
          <w:color w:val="0070C0"/>
          <w:sz w:val="28"/>
          <w:szCs w:val="28"/>
          <w:lang w:val="en-GB"/>
        </w:rPr>
      </w:pPr>
      <w:r w:rsidRPr="00655DBF">
        <w:rPr>
          <w:rFonts w:ascii="Arial" w:hAnsi="Arial" w:cs="Arial"/>
          <w:color w:val="0070C0"/>
          <w:sz w:val="36"/>
          <w:szCs w:val="36"/>
          <w:lang w:val="en-GB"/>
        </w:rPr>
        <w:br/>
      </w:r>
      <w:r w:rsidR="00C207F9">
        <w:rPr>
          <w:rFonts w:ascii="Arial" w:hAnsi="Arial" w:cs="Arial"/>
          <w:color w:val="0070C0"/>
          <w:sz w:val="28"/>
          <w:szCs w:val="28"/>
          <w:lang w:val="en-GB"/>
        </w:rPr>
        <w:t>20 May – 23 May 2019</w:t>
      </w:r>
    </w:p>
    <w:p w14:paraId="2527C391" w14:textId="77777777" w:rsidR="00CE7711" w:rsidRDefault="00C207F9" w:rsidP="00083F4E">
      <w:pPr>
        <w:spacing w:after="0"/>
        <w:jc w:val="center"/>
        <w:rPr>
          <w:rFonts w:ascii="Arial" w:hAnsi="Arial" w:cs="Arial"/>
          <w:color w:val="0070C0"/>
          <w:sz w:val="28"/>
          <w:szCs w:val="28"/>
          <w:lang w:val="en-GB"/>
        </w:rPr>
      </w:pPr>
      <w:r>
        <w:rPr>
          <w:rFonts w:ascii="Arial" w:hAnsi="Arial" w:cs="Arial"/>
          <w:color w:val="0070C0"/>
          <w:sz w:val="28"/>
          <w:szCs w:val="28"/>
          <w:lang w:val="en-GB"/>
        </w:rPr>
        <w:t>Ljubljana/</w:t>
      </w:r>
      <w:proofErr w:type="spellStart"/>
      <w:r w:rsidR="001553FF">
        <w:rPr>
          <w:rFonts w:ascii="Arial" w:hAnsi="Arial" w:cs="Arial"/>
          <w:color w:val="0070C0"/>
          <w:sz w:val="28"/>
          <w:szCs w:val="28"/>
          <w:lang w:val="en-GB"/>
        </w:rPr>
        <w:t>Piran</w:t>
      </w:r>
      <w:proofErr w:type="spellEnd"/>
    </w:p>
    <w:p w14:paraId="6377C2A1" w14:textId="01864D66" w:rsidR="00C207F9" w:rsidRDefault="00123982" w:rsidP="00083F4E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  <w:lang w:val="en-GB"/>
        </w:rPr>
      </w:pPr>
      <w:r>
        <w:rPr>
          <w:rFonts w:ascii="Arial" w:hAnsi="Arial" w:cs="Arial"/>
          <w:color w:val="0070C0"/>
          <w:sz w:val="28"/>
          <w:szCs w:val="28"/>
          <w:lang w:val="en-GB"/>
        </w:rPr>
        <w:t>Slovenia</w:t>
      </w:r>
      <w:r w:rsidR="001553FF" w:rsidRPr="00324ADB">
        <w:rPr>
          <w:rFonts w:ascii="Arial" w:hAnsi="Arial" w:cs="Arial"/>
          <w:color w:val="0070C0"/>
          <w:sz w:val="28"/>
          <w:szCs w:val="28"/>
          <w:lang w:val="en-GB"/>
        </w:rPr>
        <w:br/>
      </w:r>
    </w:p>
    <w:p w14:paraId="5A99A02F" w14:textId="2BA679A5" w:rsidR="001553FF" w:rsidRPr="00EE121B" w:rsidRDefault="001553FF" w:rsidP="007C03C8">
      <w:pPr>
        <w:spacing w:after="0" w:line="360" w:lineRule="auto"/>
        <w:jc w:val="center"/>
        <w:rPr>
          <w:rFonts w:ascii="Arial" w:hAnsi="Arial" w:cs="Arial"/>
          <w:b/>
          <w:color w:val="0070C0"/>
          <w:sz w:val="28"/>
          <w:szCs w:val="28"/>
          <w:lang w:val="en-GB"/>
        </w:rPr>
      </w:pPr>
      <w:r w:rsidRPr="00EE121B">
        <w:rPr>
          <w:rFonts w:ascii="Arial" w:hAnsi="Arial" w:cs="Arial"/>
          <w:b/>
          <w:color w:val="0070C0"/>
          <w:sz w:val="28"/>
          <w:szCs w:val="28"/>
          <w:lang w:val="en-GB"/>
        </w:rPr>
        <w:t>Day 1</w:t>
      </w:r>
      <w:r w:rsidR="00655DBF">
        <w:rPr>
          <w:rFonts w:ascii="Arial" w:hAnsi="Arial" w:cs="Arial"/>
          <w:b/>
          <w:color w:val="0070C0"/>
          <w:sz w:val="28"/>
          <w:szCs w:val="28"/>
          <w:lang w:val="en-GB"/>
        </w:rPr>
        <w:t xml:space="preserve"> – </w:t>
      </w:r>
      <w:r w:rsidRPr="00EE121B">
        <w:rPr>
          <w:rFonts w:ascii="Arial" w:hAnsi="Arial" w:cs="Arial"/>
          <w:b/>
          <w:color w:val="0070C0"/>
          <w:sz w:val="28"/>
          <w:szCs w:val="28"/>
          <w:lang w:val="en-GB"/>
        </w:rPr>
        <w:t xml:space="preserve">Monday, </w:t>
      </w:r>
      <w:r w:rsidR="00CE7711">
        <w:rPr>
          <w:rFonts w:ascii="Arial" w:hAnsi="Arial" w:cs="Arial"/>
          <w:b/>
          <w:color w:val="0070C0"/>
          <w:sz w:val="28"/>
          <w:szCs w:val="28"/>
          <w:lang w:val="en-GB"/>
        </w:rPr>
        <w:t>20 May</w:t>
      </w:r>
    </w:p>
    <w:p w14:paraId="52A310D3" w14:textId="576E03FC" w:rsidR="001553FF" w:rsidRDefault="00655DBF" w:rsidP="007C03C8">
      <w:pPr>
        <w:spacing w:after="0" w:line="360" w:lineRule="auto"/>
        <w:jc w:val="center"/>
        <w:rPr>
          <w:rFonts w:ascii="Arial" w:hAnsi="Arial" w:cs="Arial"/>
          <w:i/>
          <w:sz w:val="24"/>
          <w:lang w:val="en-GB"/>
        </w:rPr>
      </w:pPr>
      <w:r w:rsidRPr="00F56432">
        <w:rPr>
          <w:rFonts w:ascii="Arial" w:hAnsi="Arial" w:cs="Arial"/>
          <w:i/>
          <w:sz w:val="24"/>
          <w:lang w:val="en-GB"/>
        </w:rPr>
        <w:t xml:space="preserve">Venue: </w:t>
      </w:r>
      <w:r w:rsidR="001553FF" w:rsidRPr="00F56432">
        <w:rPr>
          <w:rFonts w:ascii="Arial" w:hAnsi="Arial" w:cs="Arial"/>
          <w:i/>
          <w:sz w:val="24"/>
          <w:lang w:val="en-GB"/>
        </w:rPr>
        <w:t xml:space="preserve">Ljubljana, </w:t>
      </w:r>
      <w:proofErr w:type="spellStart"/>
      <w:r w:rsidRPr="00F56432">
        <w:rPr>
          <w:rFonts w:ascii="Arial" w:hAnsi="Arial" w:cs="Arial"/>
          <w:i/>
          <w:sz w:val="24"/>
          <w:lang w:val="en-GB"/>
        </w:rPr>
        <w:t>Cankarjev</w:t>
      </w:r>
      <w:proofErr w:type="spellEnd"/>
      <w:r w:rsidRPr="00F56432">
        <w:rPr>
          <w:rFonts w:ascii="Arial" w:hAnsi="Arial" w:cs="Arial"/>
          <w:i/>
          <w:sz w:val="24"/>
          <w:lang w:val="en-GB"/>
        </w:rPr>
        <w:t xml:space="preserve"> </w:t>
      </w:r>
      <w:proofErr w:type="spellStart"/>
      <w:proofErr w:type="gramStart"/>
      <w:r w:rsidRPr="00F56432">
        <w:rPr>
          <w:rFonts w:ascii="Arial" w:hAnsi="Arial" w:cs="Arial"/>
          <w:i/>
          <w:sz w:val="24"/>
          <w:lang w:val="en-GB"/>
        </w:rPr>
        <w:t>dom</w:t>
      </w:r>
      <w:proofErr w:type="spellEnd"/>
      <w:proofErr w:type="gramEnd"/>
      <w:r w:rsidR="00083F4E">
        <w:rPr>
          <w:rFonts w:ascii="Arial" w:hAnsi="Arial" w:cs="Arial"/>
          <w:i/>
          <w:sz w:val="24"/>
          <w:lang w:val="en-GB"/>
        </w:rPr>
        <w:t xml:space="preserve"> Cultural and Congress Centre</w:t>
      </w:r>
      <w:r w:rsidRPr="00F56432">
        <w:rPr>
          <w:rFonts w:ascii="Arial" w:hAnsi="Arial" w:cs="Arial"/>
          <w:i/>
          <w:sz w:val="24"/>
          <w:lang w:val="en-GB"/>
        </w:rPr>
        <w:t xml:space="preserve">, </w:t>
      </w:r>
      <w:proofErr w:type="spellStart"/>
      <w:r w:rsidRPr="00F56432">
        <w:rPr>
          <w:rFonts w:ascii="Arial" w:hAnsi="Arial" w:cs="Arial"/>
          <w:i/>
          <w:sz w:val="24"/>
          <w:lang w:val="en-GB"/>
        </w:rPr>
        <w:t>Kosovel</w:t>
      </w:r>
      <w:proofErr w:type="spellEnd"/>
      <w:r w:rsidR="00DC3019" w:rsidRPr="00F56432">
        <w:rPr>
          <w:rFonts w:ascii="Arial" w:hAnsi="Arial" w:cs="Arial"/>
          <w:i/>
          <w:sz w:val="24"/>
          <w:lang w:val="en-GB"/>
        </w:rPr>
        <w:t xml:space="preserve"> </w:t>
      </w:r>
      <w:r w:rsidR="00C30963" w:rsidRPr="00F56432">
        <w:rPr>
          <w:rFonts w:ascii="Arial" w:hAnsi="Arial" w:cs="Arial"/>
          <w:i/>
          <w:sz w:val="24"/>
          <w:lang w:val="en-GB"/>
        </w:rPr>
        <w:t>Hall</w:t>
      </w:r>
    </w:p>
    <w:p w14:paraId="61E286A9" w14:textId="77777777" w:rsidR="00083F4E" w:rsidRDefault="00083F4E" w:rsidP="007C03C8">
      <w:pPr>
        <w:spacing w:after="0" w:line="360" w:lineRule="auto"/>
        <w:jc w:val="center"/>
        <w:rPr>
          <w:rFonts w:ascii="Arial" w:hAnsi="Arial" w:cs="Arial"/>
          <w:i/>
          <w:sz w:val="24"/>
          <w:lang w:val="en-GB"/>
        </w:rPr>
      </w:pPr>
    </w:p>
    <w:p w14:paraId="54C9621E" w14:textId="6A9F2FBF" w:rsidR="001553FF" w:rsidRDefault="00083F4E" w:rsidP="001553FF">
      <w:pPr>
        <w:rPr>
          <w:rFonts w:ascii="Arial" w:eastAsiaTheme="majorEastAsia" w:hAnsi="Arial" w:cs="Arial"/>
          <w:bCs/>
          <w:color w:val="0070C0"/>
          <w:sz w:val="22"/>
          <w:szCs w:val="22"/>
          <w:lang w:val="en-GB"/>
        </w:rPr>
      </w:pPr>
      <w:r>
        <w:rPr>
          <w:rFonts w:ascii="Arial" w:eastAsiaTheme="majorEastAsia" w:hAnsi="Arial" w:cs="Arial"/>
          <w:b/>
          <w:bCs/>
          <w:i/>
          <w:color w:val="0070C0"/>
          <w:sz w:val="22"/>
          <w:szCs w:val="22"/>
          <w:lang w:val="en-GB"/>
        </w:rPr>
        <w:t xml:space="preserve"> </w:t>
      </w:r>
      <w:r w:rsidR="001553FF" w:rsidRPr="001978F8">
        <w:rPr>
          <w:rFonts w:ascii="Arial" w:eastAsiaTheme="majorEastAsia" w:hAnsi="Arial" w:cs="Arial"/>
          <w:b/>
          <w:bCs/>
          <w:i/>
          <w:color w:val="0070C0"/>
          <w:sz w:val="22"/>
          <w:szCs w:val="22"/>
          <w:lang w:val="en-GB"/>
        </w:rPr>
        <w:t xml:space="preserve">The </w:t>
      </w:r>
      <w:r w:rsidR="00655DBF">
        <w:rPr>
          <w:rFonts w:ascii="Arial" w:eastAsiaTheme="majorEastAsia" w:hAnsi="Arial" w:cs="Arial"/>
          <w:b/>
          <w:bCs/>
          <w:i/>
          <w:color w:val="0070C0"/>
          <w:sz w:val="22"/>
          <w:szCs w:val="22"/>
          <w:lang w:val="en-GB"/>
        </w:rPr>
        <w:t>sessions</w:t>
      </w:r>
      <w:r w:rsidR="001553FF" w:rsidRPr="001978F8">
        <w:rPr>
          <w:rFonts w:ascii="Arial" w:eastAsiaTheme="majorEastAsia" w:hAnsi="Arial" w:cs="Arial"/>
          <w:b/>
          <w:bCs/>
          <w:i/>
          <w:color w:val="0070C0"/>
          <w:sz w:val="22"/>
          <w:szCs w:val="22"/>
          <w:lang w:val="en-GB"/>
        </w:rPr>
        <w:t xml:space="preserve"> until 1</w:t>
      </w:r>
      <w:r w:rsidR="006A3B01">
        <w:rPr>
          <w:rFonts w:ascii="Arial" w:eastAsiaTheme="majorEastAsia" w:hAnsi="Arial" w:cs="Arial"/>
          <w:b/>
          <w:bCs/>
          <w:i/>
          <w:color w:val="0070C0"/>
          <w:sz w:val="22"/>
          <w:szCs w:val="22"/>
          <w:lang w:val="en-GB"/>
        </w:rPr>
        <w:t>6</w:t>
      </w:r>
      <w:r w:rsidR="001553FF" w:rsidRPr="001978F8">
        <w:rPr>
          <w:rFonts w:ascii="Arial" w:eastAsiaTheme="majorEastAsia" w:hAnsi="Arial" w:cs="Arial"/>
          <w:b/>
          <w:bCs/>
          <w:i/>
          <w:color w:val="0070C0"/>
          <w:sz w:val="22"/>
          <w:szCs w:val="22"/>
          <w:lang w:val="en-GB"/>
        </w:rPr>
        <w:t>:</w:t>
      </w:r>
      <w:r w:rsidR="006A3B01">
        <w:rPr>
          <w:rFonts w:ascii="Arial" w:eastAsiaTheme="majorEastAsia" w:hAnsi="Arial" w:cs="Arial"/>
          <w:b/>
          <w:bCs/>
          <w:i/>
          <w:color w:val="0070C0"/>
          <w:sz w:val="22"/>
          <w:szCs w:val="22"/>
          <w:lang w:val="en-GB"/>
        </w:rPr>
        <w:t>0</w:t>
      </w:r>
      <w:r w:rsidR="00C30963">
        <w:rPr>
          <w:rFonts w:ascii="Arial" w:eastAsiaTheme="majorEastAsia" w:hAnsi="Arial" w:cs="Arial"/>
          <w:b/>
          <w:bCs/>
          <w:i/>
          <w:color w:val="0070C0"/>
          <w:sz w:val="22"/>
          <w:szCs w:val="22"/>
          <w:lang w:val="en-GB"/>
        </w:rPr>
        <w:t>0</w:t>
      </w:r>
      <w:r w:rsidR="001553FF" w:rsidRPr="001978F8">
        <w:rPr>
          <w:rFonts w:ascii="Arial" w:eastAsiaTheme="majorEastAsia" w:hAnsi="Arial" w:cs="Arial"/>
          <w:b/>
          <w:bCs/>
          <w:i/>
          <w:color w:val="0070C0"/>
          <w:sz w:val="22"/>
          <w:szCs w:val="22"/>
          <w:lang w:val="en-GB"/>
        </w:rPr>
        <w:t xml:space="preserve"> </w:t>
      </w:r>
      <w:r w:rsidR="00655DBF">
        <w:rPr>
          <w:rFonts w:ascii="Arial" w:eastAsiaTheme="majorEastAsia" w:hAnsi="Arial" w:cs="Arial"/>
          <w:b/>
          <w:bCs/>
          <w:i/>
          <w:color w:val="0070C0"/>
          <w:sz w:val="22"/>
          <w:szCs w:val="22"/>
          <w:lang w:val="en-GB"/>
        </w:rPr>
        <w:t>are</w:t>
      </w:r>
      <w:r w:rsidR="001553FF" w:rsidRPr="001978F8">
        <w:rPr>
          <w:rFonts w:ascii="Arial" w:eastAsiaTheme="majorEastAsia" w:hAnsi="Arial" w:cs="Arial"/>
          <w:b/>
          <w:bCs/>
          <w:i/>
          <w:color w:val="0070C0"/>
          <w:sz w:val="22"/>
          <w:szCs w:val="22"/>
          <w:lang w:val="en-GB"/>
        </w:rPr>
        <w:t xml:space="preserve"> open to the public</w:t>
      </w:r>
      <w:r w:rsidR="00655DBF">
        <w:rPr>
          <w:rFonts w:ascii="Arial" w:eastAsiaTheme="majorEastAsia" w:hAnsi="Arial" w:cs="Arial"/>
          <w:bCs/>
          <w:color w:val="0070C0"/>
          <w:sz w:val="22"/>
          <w:szCs w:val="22"/>
          <w:lang w:val="en-GB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4"/>
        <w:gridCol w:w="8388"/>
      </w:tblGrid>
      <w:tr w:rsidR="001553FF" w:rsidRPr="00436BD4" w14:paraId="2931FBA8" w14:textId="77777777" w:rsidTr="00D26453">
        <w:tc>
          <w:tcPr>
            <w:tcW w:w="1234" w:type="dxa"/>
          </w:tcPr>
          <w:p w14:paraId="1AF7F164" w14:textId="77777777" w:rsidR="001553FF" w:rsidRDefault="001553FF" w:rsidP="00D26453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12.00</w:t>
            </w:r>
          </w:p>
          <w:p w14:paraId="4CC5EF37" w14:textId="3E1A2F6E" w:rsidR="0098026B" w:rsidRDefault="0098026B" w:rsidP="00551A95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12.4</w:t>
            </w:r>
            <w:r w:rsidR="00551A95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5</w:t>
            </w:r>
            <w:bookmarkStart w:id="0" w:name="_GoBack"/>
            <w:bookmarkEnd w:id="0"/>
          </w:p>
        </w:tc>
        <w:tc>
          <w:tcPr>
            <w:tcW w:w="8388" w:type="dxa"/>
          </w:tcPr>
          <w:p w14:paraId="0CA1DC20" w14:textId="38868062" w:rsidR="0098026B" w:rsidRDefault="001553FF" w:rsidP="00A92E40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 w:rsidRPr="00FB4D29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Registration </w:t>
            </w:r>
            <w:r w:rsidRPr="00680822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and light lunch</w:t>
            </w:r>
            <w:r w:rsidR="00A92E40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/reception</w:t>
            </w:r>
          </w:p>
          <w:p w14:paraId="4E72E7C3" w14:textId="5264917E" w:rsidR="004B1901" w:rsidRPr="00BB0214" w:rsidRDefault="0098026B" w:rsidP="00083F4E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Welcome address by </w:t>
            </w:r>
            <w:r w:rsidR="00083F4E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Ambassador </w:t>
            </w:r>
            <w:proofErr w:type="spellStart"/>
            <w:r w:rsidR="00083F4E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Simona</w:t>
            </w:r>
            <w:proofErr w:type="spellEnd"/>
            <w:r w:rsidR="00083F4E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83F4E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Leskovar</w:t>
            </w:r>
            <w:proofErr w:type="spellEnd"/>
            <w:r w:rsidR="00083F4E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, State Secretary, Ministry of Foreign Affairs,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Slovenia </w:t>
            </w:r>
          </w:p>
        </w:tc>
      </w:tr>
      <w:tr w:rsidR="001553FF" w:rsidRPr="00EE7FDE" w14:paraId="17B4AAAD" w14:textId="77777777" w:rsidTr="00D26453">
        <w:tc>
          <w:tcPr>
            <w:tcW w:w="1234" w:type="dxa"/>
          </w:tcPr>
          <w:p w14:paraId="7D90315F" w14:textId="3D4F78D4" w:rsidR="001553FF" w:rsidRPr="00BB0214" w:rsidRDefault="001553FF" w:rsidP="00123982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13</w:t>
            </w:r>
            <w:r w:rsidR="00123982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00</w:t>
            </w:r>
          </w:p>
        </w:tc>
        <w:tc>
          <w:tcPr>
            <w:tcW w:w="8388" w:type="dxa"/>
          </w:tcPr>
          <w:p w14:paraId="5FFF7F3A" w14:textId="77777777" w:rsidR="0098026B" w:rsidRDefault="0098026B" w:rsidP="00123982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 w:rsidRPr="0098026B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Workshop/seminar on EU-LAC cooperation in the field of science and research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</w:t>
            </w:r>
          </w:p>
          <w:p w14:paraId="6165BE5B" w14:textId="432297A7" w:rsidR="00123982" w:rsidRDefault="0098026B" w:rsidP="00123982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W</w:t>
            </w:r>
            <w:r w:rsidR="001553FF" w:rsidRPr="00BB0214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elcome</w:t>
            </w:r>
            <w:r w:rsidR="001553FF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addresses </w:t>
            </w:r>
            <w:r w:rsidR="00083F4E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by:</w:t>
            </w:r>
          </w:p>
          <w:p w14:paraId="3D0964A8" w14:textId="206C08C3" w:rsidR="00C30963" w:rsidRDefault="00655DBF" w:rsidP="00C30963">
            <w:pPr>
              <w:spacing w:after="0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Dr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Jernej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Pikalo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, Minister </w:t>
            </w:r>
            <w:r w:rsidR="001553FF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of Education, Science and Sport</w:t>
            </w:r>
          </w:p>
          <w:p w14:paraId="085F16AB" w14:textId="0E79C823" w:rsidR="00C30963" w:rsidRDefault="00655DBF" w:rsidP="00C30963">
            <w:pPr>
              <w:spacing w:after="0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Dr Josef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Györkős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, Director, </w:t>
            </w:r>
            <w:r w:rsidR="001553FF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Slovenian Agency for 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R</w:t>
            </w:r>
            <w:r w:rsidR="001553FF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esearch</w:t>
            </w:r>
            <w:r w:rsidR="00A437FB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</w:p>
          <w:p w14:paraId="2C5ADEAE" w14:textId="71C7F5FF" w:rsidR="00A92E40" w:rsidRDefault="00655DBF" w:rsidP="00C30963">
            <w:pPr>
              <w:spacing w:after="0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Dr Igor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Papič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, Rector, University of Ljubljana (TBC)</w:t>
            </w:r>
          </w:p>
          <w:p w14:paraId="1FC30572" w14:textId="737FA7F2" w:rsidR="00C30963" w:rsidRPr="00C1280D" w:rsidRDefault="00123982" w:rsidP="0002147C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Ms </w:t>
            </w:r>
            <w:r w:rsidR="001553FF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Paola </w:t>
            </w:r>
            <w:proofErr w:type="spellStart"/>
            <w:r w:rsidR="001553FF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Amadei</w:t>
            </w:r>
            <w:proofErr w:type="spellEnd"/>
            <w:r w:rsidR="001553FF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, </w:t>
            </w:r>
            <w:r w:rsidR="00A92E40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Executive Director of the </w:t>
            </w:r>
            <w:r w:rsidR="001553FF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EU</w:t>
            </w:r>
            <w:r w:rsidR="0002147C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- </w:t>
            </w:r>
            <w:r w:rsidR="001553FF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LAC Foundation </w:t>
            </w:r>
            <w:r w:rsidR="001553FF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br/>
            </w:r>
            <w:r w:rsidR="008A1E19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Dr </w:t>
            </w:r>
            <w:r w:rsidR="001553FF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Thomas </w:t>
            </w:r>
            <w:proofErr w:type="spellStart"/>
            <w:r w:rsidR="001553FF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Amm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erl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, </w:t>
            </w:r>
            <w:r w:rsidR="0002147C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Head of Unit Environment, Energy &amp; </w:t>
            </w:r>
            <w:proofErr w:type="spellStart"/>
            <w:r w:rsidR="0002147C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Bioeconomy</w:t>
            </w:r>
            <w:proofErr w:type="spellEnd"/>
            <w:r w:rsidR="0002147C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Bavarian Research Alliance</w:t>
            </w:r>
            <w:r w:rsidR="008A1E19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(</w:t>
            </w:r>
            <w:proofErr w:type="spellStart"/>
            <w:r w:rsidR="008A1E19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BayFOR</w:t>
            </w:r>
            <w:proofErr w:type="spellEnd"/>
            <w:r w:rsidR="008A1E19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)</w:t>
            </w:r>
          </w:p>
        </w:tc>
      </w:tr>
      <w:tr w:rsidR="001553FF" w:rsidRPr="00EE7FDE" w14:paraId="2AFB37A1" w14:textId="77777777" w:rsidTr="00D26453">
        <w:tc>
          <w:tcPr>
            <w:tcW w:w="1234" w:type="dxa"/>
          </w:tcPr>
          <w:p w14:paraId="7FED207D" w14:textId="3FCC226B" w:rsidR="001553FF" w:rsidRPr="00BB0214" w:rsidRDefault="001553FF" w:rsidP="0002147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B0214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3</w:t>
            </w:r>
            <w:r w:rsidR="00123982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.</w:t>
            </w:r>
            <w:r w:rsidR="0002147C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40</w:t>
            </w:r>
          </w:p>
        </w:tc>
        <w:tc>
          <w:tcPr>
            <w:tcW w:w="8388" w:type="dxa"/>
          </w:tcPr>
          <w:p w14:paraId="714D325D" w14:textId="267B27DF" w:rsidR="00123982" w:rsidRDefault="001553FF" w:rsidP="00123982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International cooperation within European programs for research &amp; innovation</w:t>
            </w:r>
            <w:r w:rsidR="00F56432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- keynote address </w:t>
            </w:r>
          </w:p>
          <w:p w14:paraId="1C4805DE" w14:textId="25827C3C" w:rsidR="00805C54" w:rsidRDefault="00805C54" w:rsidP="00083F4E">
            <w:pPr>
              <w:spacing w:after="0"/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  <w:r w:rsidRPr="00680822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Ms Ca</w:t>
            </w:r>
            <w: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rmela</w:t>
            </w:r>
            <w:r w:rsidRPr="00680822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Cutugno</w:t>
            </w:r>
            <w:proofErr w:type="spellEnd"/>
            <w: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, </w:t>
            </w:r>
            <w:r w:rsidR="00036AEF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Policy Officer, DG Research and Innovation, EC</w:t>
            </w:r>
          </w:p>
          <w:p w14:paraId="1DE0305F" w14:textId="70EF02B6" w:rsidR="00E11532" w:rsidRDefault="004332A1" w:rsidP="00083F4E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(</w:t>
            </w:r>
            <w:r w:rsidRPr="00EC48F7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lang w:val="en-GB"/>
              </w:rPr>
              <w:t>on support for research proposals</w:t>
            </w:r>
            <w: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lang w:val="en-GB"/>
              </w:rPr>
              <w:t>)</w:t>
            </w:r>
          </w:p>
          <w:p w14:paraId="024D4D68" w14:textId="77777777" w:rsidR="00083F4E" w:rsidRPr="00680822" w:rsidRDefault="00083F4E" w:rsidP="00083F4E">
            <w:pPr>
              <w:spacing w:after="0"/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  <w:p w14:paraId="0F1B7243" w14:textId="643C5233" w:rsidR="001553FF" w:rsidRPr="00036AEF" w:rsidRDefault="00036AEF" w:rsidP="00036AEF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Ms. Elena </w:t>
            </w:r>
            <w:proofErr w:type="spellStart"/>
            <w: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Sachez</w:t>
            </w:r>
            <w:proofErr w:type="spellEnd"/>
            <w: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, Policy Officer – International Relations, </w:t>
            </w:r>
            <w:r w:rsidR="00805C54" w:rsidRPr="00036AEF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DG J</w:t>
            </w:r>
            <w: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oint Research Centre, EC</w:t>
            </w:r>
          </w:p>
        </w:tc>
      </w:tr>
      <w:tr w:rsidR="001553FF" w:rsidRPr="00436BD4" w14:paraId="39596578" w14:textId="77777777" w:rsidTr="00D26453">
        <w:tc>
          <w:tcPr>
            <w:tcW w:w="1234" w:type="dxa"/>
          </w:tcPr>
          <w:p w14:paraId="0291D350" w14:textId="66094C7B" w:rsidR="001553FF" w:rsidRPr="00BB0214" w:rsidRDefault="001553FF" w:rsidP="0002147C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</w:t>
            </w:r>
            <w:r w:rsidR="004332A1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4</w:t>
            </w:r>
            <w:r w:rsidR="00123982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.</w:t>
            </w:r>
            <w:r w:rsidR="00C30963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</w:t>
            </w:r>
            <w:r w:rsidR="0002147C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5</w:t>
            </w:r>
          </w:p>
        </w:tc>
        <w:tc>
          <w:tcPr>
            <w:tcW w:w="8388" w:type="dxa"/>
          </w:tcPr>
          <w:p w14:paraId="0376A06B" w14:textId="77777777" w:rsidR="000D2817" w:rsidRDefault="004B1901" w:rsidP="00A9679F">
            <w:pP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Presentation of successful inter-regional cooperation cases</w:t>
            </w:r>
            <w:r w:rsidRPr="00123982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 </w:t>
            </w:r>
          </w:p>
          <w:p w14:paraId="03C70B4A" w14:textId="78F4E1AA" w:rsidR="008F01F6" w:rsidRPr="00123982" w:rsidRDefault="001553FF" w:rsidP="00A9679F">
            <w:pP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  <w:r w:rsidRPr="00123982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lastRenderedPageBreak/>
              <w:t xml:space="preserve">DG RDT </w:t>
            </w:r>
            <w:r w:rsidR="00123982" w:rsidRPr="00123982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(TBC)</w:t>
            </w:r>
            <w:r w:rsidRPr="00123982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 </w:t>
            </w:r>
          </w:p>
          <w:p w14:paraId="1D85EDCE" w14:textId="3600AE62" w:rsidR="008C716E" w:rsidRDefault="00DC3019" w:rsidP="008F01F6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  <w:lang w:val="en-GB"/>
              </w:rPr>
              <w:t>C</w:t>
            </w:r>
            <w:r w:rsidR="00A437FB"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  <w:lang w:val="en-GB"/>
              </w:rPr>
              <w:t>ase studies from Slovenia</w:t>
            </w:r>
            <w:r w:rsidR="008F01F6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: </w:t>
            </w:r>
          </w:p>
          <w:p w14:paraId="433B356D" w14:textId="48C48ECB" w:rsidR="00532BE0" w:rsidRPr="00D7560C" w:rsidRDefault="00532BE0" w:rsidP="008F01F6">
            <w:pP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  <w:lang w:val="en-GB"/>
              </w:rPr>
            </w:pPr>
            <w:r w:rsidRPr="00D7560C">
              <w:rPr>
                <w:rFonts w:ascii="Helv" w:eastAsiaTheme="minorHAnsi" w:hAnsi="Helv" w:cs="Helv"/>
                <w:b/>
                <w:bCs/>
                <w:color w:val="808080" w:themeColor="background1" w:themeShade="80"/>
                <w:sz w:val="22"/>
                <w:szCs w:val="22"/>
                <w:lang w:val="en-US" w:eastAsia="en-US"/>
              </w:rPr>
              <w:t>ERA-NET ERA-MIN</w:t>
            </w:r>
            <w:r w:rsidRPr="00D7560C">
              <w:rPr>
                <w:rFonts w:ascii="Helv" w:eastAsiaTheme="minorHAnsi" w:hAnsi="Helv" w:cs="Helv"/>
                <w:bCs/>
                <w:color w:val="808080" w:themeColor="background1" w:themeShade="80"/>
                <w:sz w:val="22"/>
                <w:szCs w:val="22"/>
                <w:lang w:val="en-US" w:eastAsia="en-US"/>
              </w:rPr>
              <w:t xml:space="preserve"> </w:t>
            </w:r>
            <w:r w:rsidR="00A92E40" w:rsidRPr="00D7560C">
              <w:rPr>
                <w:rFonts w:ascii="Helv" w:eastAsiaTheme="minorHAnsi" w:hAnsi="Helv" w:cs="Helv"/>
                <w:bCs/>
                <w:color w:val="808080" w:themeColor="background1" w:themeShade="80"/>
                <w:sz w:val="22"/>
                <w:szCs w:val="22"/>
                <w:lang w:val="en-US" w:eastAsia="en-US"/>
              </w:rPr>
              <w:t>with</w:t>
            </w:r>
            <w:r w:rsidRPr="00D7560C">
              <w:rPr>
                <w:rFonts w:ascii="Helv" w:eastAsiaTheme="minorHAnsi" w:hAnsi="Helv" w:cs="Helv"/>
                <w:bCs/>
                <w:color w:val="808080" w:themeColor="background1" w:themeShade="80"/>
                <w:sz w:val="22"/>
                <w:szCs w:val="22"/>
                <w:lang w:val="en-US" w:eastAsia="en-US"/>
              </w:rPr>
              <w:t xml:space="preserve"> Argentin</w:t>
            </w:r>
            <w:r w:rsidR="004C6440">
              <w:rPr>
                <w:rFonts w:ascii="Helv" w:eastAsiaTheme="minorHAnsi" w:hAnsi="Helv" w:cs="Helv"/>
                <w:bCs/>
                <w:color w:val="808080" w:themeColor="background1" w:themeShade="80"/>
                <w:sz w:val="22"/>
                <w:szCs w:val="22"/>
                <w:lang w:val="en-US" w:eastAsia="en-US"/>
              </w:rPr>
              <w:t>a (P</w:t>
            </w:r>
            <w:r w:rsidR="00A92E40" w:rsidRPr="00D7560C">
              <w:rPr>
                <w:rFonts w:ascii="Helv" w:eastAsiaTheme="minorHAnsi" w:hAnsi="Helv" w:cs="Helv"/>
                <w:bCs/>
                <w:color w:val="808080" w:themeColor="background1" w:themeShade="80"/>
                <w:sz w:val="22"/>
                <w:szCs w:val="22"/>
                <w:lang w:val="en-US" w:eastAsia="en-US"/>
              </w:rPr>
              <w:t xml:space="preserve">rof </w:t>
            </w:r>
            <w:r w:rsidR="00A92E40" w:rsidRPr="00D7560C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LOBNIK, IOS</w:t>
            </w:r>
            <w:r w:rsidR="00D7560C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, University of Maribor, from Slovenian point of view</w:t>
            </w:r>
            <w:r w:rsidR="00083F4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) and </w:t>
            </w:r>
            <w:r w:rsidR="00A92E40" w:rsidRPr="00D7560C"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  <w:r w:rsidR="00A92E40" w:rsidRPr="00D7560C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Ms Maria Alejandra </w:t>
            </w:r>
            <w:proofErr w:type="spellStart"/>
            <w:r w:rsidR="00A92E40" w:rsidRPr="00D7560C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Davidziuk</w:t>
            </w:r>
            <w:proofErr w:type="spellEnd"/>
            <w:r w:rsidR="009D2C2D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,</w:t>
            </w:r>
            <w:r w:rsidR="00A92E40" w:rsidRPr="00D7560C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Mi</w:t>
            </w:r>
            <w:r w:rsidR="004332A1" w:rsidRPr="00D7560C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ni</w:t>
            </w:r>
            <w:r w:rsidR="00A92E40" w:rsidRPr="00D7560C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stry of Science and Technology of Argentina</w:t>
            </w:r>
            <w:r w:rsidR="00083F4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, from the Argentinian point of view</w:t>
            </w:r>
            <w:r w:rsidR="00A92E40" w:rsidRPr="00D7560C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(tbc)</w:t>
            </w:r>
          </w:p>
          <w:p w14:paraId="19FE5244" w14:textId="0F142570" w:rsidR="006A3B01" w:rsidRPr="00083F4E" w:rsidRDefault="001553FF" w:rsidP="00C30963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 w:rsidRPr="00083F4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National Institute of Biology(NIB)</w:t>
            </w:r>
            <w:r w:rsidR="00D26453" w:rsidRPr="00083F4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with Bra</w:t>
            </w:r>
            <w:r w:rsidR="00D7560C" w:rsidRPr="00083F4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z</w:t>
            </w:r>
            <w:r w:rsidR="00D26453" w:rsidRPr="00083F4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il</w:t>
            </w:r>
            <w:r w:rsidR="00C30963" w:rsidRPr="00083F4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and </w:t>
            </w:r>
            <w:r w:rsidR="004332A1" w:rsidRPr="00083F4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  <w:r w:rsidR="00D26453" w:rsidRPr="00083F4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University of Nova </w:t>
            </w:r>
            <w:proofErr w:type="spellStart"/>
            <w:r w:rsidR="00D26453" w:rsidRPr="00083F4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Gorica</w:t>
            </w:r>
            <w:proofErr w:type="spellEnd"/>
            <w:r w:rsidR="00D26453" w:rsidRPr="00083F4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with Argentina and Chile</w:t>
            </w:r>
            <w:r w:rsidR="00C30963" w:rsidRPr="00083F4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  <w:r w:rsidR="006A3B01" w:rsidRPr="00083F4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–</w:t>
            </w:r>
            <w:r w:rsidR="00C30963" w:rsidRPr="00083F4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  <w:r w:rsidR="006A3B01" w:rsidRPr="00083F4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TBC  </w:t>
            </w:r>
          </w:p>
          <w:p w14:paraId="3A26C982" w14:textId="1F307ABB" w:rsidR="00C30963" w:rsidRPr="00083F4E" w:rsidRDefault="00080763" w:rsidP="00C30963">
            <w:pPr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n-GB"/>
              </w:rPr>
              <w:t>(</w:t>
            </w:r>
            <w:proofErr w:type="spellStart"/>
            <w:r w:rsidR="006A3B01"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>Predlog</w:t>
            </w:r>
            <w:proofErr w:type="spellEnd"/>
            <w:r w:rsidR="006A3B01"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 xml:space="preserve">, da se </w:t>
            </w:r>
            <w:proofErr w:type="spellStart"/>
            <w:r w:rsidR="006A3B01"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>izkušnje</w:t>
            </w:r>
            <w:proofErr w:type="spellEnd"/>
            <w:r w:rsidR="006A3B01"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 xml:space="preserve"> </w:t>
            </w:r>
            <w:proofErr w:type="spellStart"/>
            <w:r w:rsidR="006A3B01"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>sodelovanja</w:t>
            </w:r>
            <w:proofErr w:type="spellEnd"/>
            <w:r w:rsidR="006A3B01"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 xml:space="preserve"> </w:t>
            </w:r>
            <w:r w:rsidR="00185C2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 xml:space="preserve">NIB in UNG </w:t>
            </w:r>
            <w:proofErr w:type="spellStart"/>
            <w:r w:rsidR="00185C2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>tu</w:t>
            </w:r>
            <w:proofErr w:type="spellEnd"/>
            <w:r w:rsidR="00185C2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 xml:space="preserve"> </w:t>
            </w:r>
            <w:proofErr w:type="spellStart"/>
            <w:r w:rsidR="00185C2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>predstavi</w:t>
            </w:r>
            <w:proofErr w:type="spellEnd"/>
            <w:r w:rsidR="00185C2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 xml:space="preserve"> </w:t>
            </w:r>
            <w:proofErr w:type="spellStart"/>
            <w:r w:rsidR="00185C2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>kratko</w:t>
            </w:r>
            <w:proofErr w:type="spellEnd"/>
            <w:r w:rsidR="00185C2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 xml:space="preserve"> (</w:t>
            </w:r>
            <w:proofErr w:type="spellStart"/>
            <w:r w:rsidR="00185C2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>glavni</w:t>
            </w:r>
            <w:proofErr w:type="spellEnd"/>
            <w:r w:rsidR="00185C2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 xml:space="preserve"> </w:t>
            </w:r>
            <w:proofErr w:type="spellStart"/>
            <w:r w:rsidR="00185C2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>poudarki</w:t>
            </w:r>
            <w:proofErr w:type="spellEnd"/>
            <w:r w:rsidR="00185C2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 xml:space="preserve">), </w:t>
            </w:r>
            <w:proofErr w:type="spellStart"/>
            <w:r w:rsidR="006A3B01"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>širš</w:t>
            </w:r>
            <w:r w:rsidR="00185C2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>a</w:t>
            </w:r>
            <w:proofErr w:type="spellEnd"/>
            <w:r w:rsidR="006A3B01"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 xml:space="preserve"> </w:t>
            </w:r>
            <w:proofErr w:type="spellStart"/>
            <w:r w:rsidR="006A3B01"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>predstavi</w:t>
            </w:r>
            <w:r w:rsidR="00185C2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>tev</w:t>
            </w:r>
            <w:proofErr w:type="spellEnd"/>
            <w:r w:rsidR="00185C2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 xml:space="preserve"> pa </w:t>
            </w:r>
            <w:proofErr w:type="spellStart"/>
            <w:r w:rsidR="00185C2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>sledi</w:t>
            </w:r>
            <w:proofErr w:type="spellEnd"/>
            <w:r w:rsidR="006A3B01"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 xml:space="preserve"> v </w:t>
            </w:r>
            <w:proofErr w:type="spellStart"/>
            <w:r w:rsidR="006A3B01"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>okviru</w:t>
            </w:r>
            <w:proofErr w:type="spellEnd"/>
            <w:r w:rsidR="006A3B01"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 xml:space="preserve"> </w:t>
            </w:r>
            <w:proofErr w:type="spellStart"/>
            <w:r w:rsidR="006A3B01"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>programa</w:t>
            </w:r>
            <w:proofErr w:type="spellEnd"/>
            <w:r w:rsidR="006A3B01"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 xml:space="preserve"> 22. </w:t>
            </w:r>
            <w:proofErr w:type="spellStart"/>
            <w:r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>maja</w:t>
            </w:r>
            <w:proofErr w:type="spellEnd"/>
            <w:r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 xml:space="preserve"> v </w:t>
            </w:r>
            <w:proofErr w:type="spellStart"/>
            <w:r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>Piranu</w:t>
            </w:r>
            <w:proofErr w:type="spellEnd"/>
            <w:r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 xml:space="preserve">, </w:t>
            </w:r>
            <w:proofErr w:type="spellStart"/>
            <w:r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>ko</w:t>
            </w:r>
            <w:proofErr w:type="spellEnd"/>
            <w:r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 xml:space="preserve"> </w:t>
            </w:r>
            <w:proofErr w:type="spellStart"/>
            <w:r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>bo</w:t>
            </w:r>
            <w:proofErr w:type="spellEnd"/>
            <w:r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 xml:space="preserve"> </w:t>
            </w:r>
            <w:proofErr w:type="spellStart"/>
            <w:r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>več</w:t>
            </w:r>
            <w:proofErr w:type="spellEnd"/>
            <w:r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 xml:space="preserve"> </w:t>
            </w:r>
            <w:proofErr w:type="spellStart"/>
            <w:r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>časa</w:t>
            </w:r>
            <w:proofErr w:type="spellEnd"/>
            <w:r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 xml:space="preserve"> </w:t>
            </w:r>
            <w:proofErr w:type="spellStart"/>
            <w:r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>tudi</w:t>
            </w:r>
            <w:proofErr w:type="spellEnd"/>
            <w:r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 xml:space="preserve"> </w:t>
            </w:r>
            <w:proofErr w:type="spellStart"/>
            <w:r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>za</w:t>
            </w:r>
            <w:proofErr w:type="spellEnd"/>
            <w:r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 xml:space="preserve"> </w:t>
            </w:r>
            <w:proofErr w:type="spellStart"/>
            <w:r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>razpravo</w:t>
            </w:r>
            <w:proofErr w:type="spellEnd"/>
            <w:r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 xml:space="preserve"> – </w:t>
            </w:r>
            <w:proofErr w:type="spellStart"/>
            <w:r w:rsidR="00185C2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>še</w:t>
            </w:r>
            <w:proofErr w:type="spellEnd"/>
            <w:r w:rsidR="00185C2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 xml:space="preserve"> </w:t>
            </w:r>
            <w:r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 xml:space="preserve">v </w:t>
            </w:r>
            <w:proofErr w:type="spellStart"/>
            <w:r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>dogovoru</w:t>
            </w:r>
            <w:proofErr w:type="spellEnd"/>
            <w:r w:rsidRPr="00083F4E">
              <w:rPr>
                <w:rFonts w:ascii="Arial" w:hAnsi="Arial" w:cs="Arial"/>
                <w:b/>
                <w:color w:val="808080" w:themeColor="background1" w:themeShade="80"/>
                <w:szCs w:val="20"/>
                <w:lang w:val="en-GB"/>
              </w:rPr>
              <w:t>)</w:t>
            </w:r>
          </w:p>
          <w:p w14:paraId="2F6463E7" w14:textId="12ED03CB" w:rsidR="00D7560C" w:rsidRPr="00123982" w:rsidRDefault="00D7560C" w:rsidP="00B236FA">
            <w:pPr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n-GB"/>
              </w:rPr>
            </w:pPr>
          </w:p>
        </w:tc>
      </w:tr>
      <w:tr w:rsidR="001553FF" w:rsidRPr="00EE7FDE" w14:paraId="15C3A594" w14:textId="77777777" w:rsidTr="00D26453">
        <w:tc>
          <w:tcPr>
            <w:tcW w:w="1234" w:type="dxa"/>
          </w:tcPr>
          <w:p w14:paraId="35968130" w14:textId="4BE4A475" w:rsidR="008C716E" w:rsidRPr="008C716E" w:rsidRDefault="001553FF" w:rsidP="0002147C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 w:rsidRPr="00BB0214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lastRenderedPageBreak/>
              <w:t>1</w:t>
            </w:r>
            <w:r w:rsidR="0002147C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5</w:t>
            </w:r>
            <w:r w:rsidR="00123982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.</w:t>
            </w:r>
            <w:r w:rsidR="0002147C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00</w:t>
            </w:r>
          </w:p>
        </w:tc>
        <w:tc>
          <w:tcPr>
            <w:tcW w:w="8388" w:type="dxa"/>
          </w:tcPr>
          <w:p w14:paraId="6A9724D0" w14:textId="436C295D" w:rsidR="008C716E" w:rsidRDefault="001553FF" w:rsidP="00B236FA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“Sharing is caring”</w:t>
            </w:r>
            <w:r w:rsidR="00EC48F7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</w:t>
            </w:r>
            <w:r w:rsidR="0098026B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– </w:t>
            </w:r>
            <w:r w:rsidR="0098026B" w:rsidRPr="00363350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Panel</w:t>
            </w:r>
            <w:r w:rsidR="0098026B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discussion</w:t>
            </w:r>
          </w:p>
          <w:p w14:paraId="21BCAC54" w14:textId="5C55326C" w:rsidR="00EC48F7" w:rsidRDefault="00EC48F7" w:rsidP="009B6FB4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lang w:val="en-GB"/>
              </w:rPr>
              <w:t xml:space="preserve">(on </w:t>
            </w:r>
            <w:r w:rsidR="00F0124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lang w:val="en-GB"/>
              </w:rPr>
              <w:t>support for research proposals,</w:t>
            </w:r>
            <w: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lang w:val="en-GB"/>
              </w:rPr>
              <w:t xml:space="preserve"> on </w:t>
            </w:r>
            <w:r w:rsidRPr="00EC48F7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lang w:val="en-GB"/>
              </w:rPr>
              <w:t>finding partners in Latin America and Europe)</w:t>
            </w:r>
          </w:p>
          <w:p w14:paraId="4B05913E" w14:textId="26D718BC" w:rsidR="004332A1" w:rsidRDefault="00805C54" w:rsidP="00D26453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Dr</w:t>
            </w:r>
            <w:r w:rsidR="00B236FA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Josef </w:t>
            </w:r>
            <w:proofErr w:type="spellStart"/>
            <w:r w:rsidR="00B236FA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Györkös</w:t>
            </w:r>
            <w:proofErr w:type="spellEnd"/>
            <w:r w:rsidR="00B236FA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, </w:t>
            </w:r>
            <w:r w:rsidR="00185C2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Director, </w:t>
            </w:r>
            <w:r w:rsidR="004332A1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Slovenian Agency for research (ARRS)  </w:t>
            </w:r>
          </w:p>
          <w:p w14:paraId="3FFFEC7E" w14:textId="542E8DE8" w:rsidR="00B236FA" w:rsidRDefault="008A1E19" w:rsidP="00B236FA">
            <w:pPr>
              <w:spacing w:after="0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D</w:t>
            </w:r>
            <w:r w:rsidR="00805C54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r </w:t>
            </w:r>
            <w:r w:rsidR="001553FF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Thomas </w:t>
            </w:r>
            <w:proofErr w:type="spellStart"/>
            <w:r w:rsidR="001553FF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Ammerl</w:t>
            </w:r>
            <w:proofErr w:type="spellEnd"/>
            <w:r w:rsidR="001553FF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, </w:t>
            </w:r>
            <w:r w:rsidR="00185C2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Head of Unit Environment, Energy &amp; </w:t>
            </w:r>
            <w:proofErr w:type="spellStart"/>
            <w:r w:rsidR="00185C2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Bioeconomy</w:t>
            </w:r>
            <w:proofErr w:type="spellEnd"/>
            <w:r w:rsidR="00185C2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, </w:t>
            </w:r>
            <w:r w:rsidR="00B236FA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Bavarian Research Alliance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BayFOR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)</w:t>
            </w:r>
          </w:p>
          <w:p w14:paraId="79C0C42D" w14:textId="7AEFE201" w:rsidR="005405A3" w:rsidRDefault="001553FF" w:rsidP="00D26453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 w:rsidRPr="00EC48F7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lang w:val="en-GB"/>
              </w:rPr>
              <w:br/>
            </w:r>
            <w:r w:rsidR="00A437FB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LAC representatives</w:t>
            </w:r>
            <w:r w:rsidR="005405A3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:</w:t>
            </w:r>
          </w:p>
          <w:p w14:paraId="4582CF8F" w14:textId="7E6EEF9B" w:rsidR="005405A3" w:rsidRDefault="00B236FA" w:rsidP="00A437FB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Ms Maria Alejandra </w:t>
            </w:r>
            <w:r w:rsid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and Mr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David</w:t>
            </w:r>
            <w:r w:rsidR="00185C2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z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iuk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, </w:t>
            </w:r>
            <w:r w:rsidR="00A437FB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Mi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ni</w:t>
            </w:r>
            <w:r w:rsidR="00A437FB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stry of Scien</w:t>
            </w:r>
            <w:r w:rsid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ce and Technology of Argentina</w:t>
            </w:r>
          </w:p>
          <w:p w14:paraId="15B70D1E" w14:textId="27907DE6" w:rsidR="00A437FB" w:rsidRDefault="00B236FA" w:rsidP="00A437FB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Ms Claudia Guerrero, </w:t>
            </w:r>
            <w:r w:rsidR="00A437FB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Ministry for Science, Technology and I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n</w:t>
            </w:r>
            <w:r w:rsidR="00A437FB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novation of Panama </w:t>
            </w:r>
          </w:p>
          <w:p w14:paraId="2B0D5666" w14:textId="4174F97E" w:rsidR="00A437FB" w:rsidRPr="00E4479D" w:rsidRDefault="00805C54" w:rsidP="00A437FB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Brazil (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CNPq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, FAPESP) (TBC)</w:t>
            </w:r>
          </w:p>
          <w:p w14:paraId="4381D3C6" w14:textId="5AEF8F1D" w:rsidR="00080763" w:rsidRDefault="005405A3" w:rsidP="00D26453">
            <w:pP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(</w:t>
            </w:r>
            <w:proofErr w:type="spellStart"/>
            <w:proofErr w:type="gramStart"/>
            <w:r w:rsidR="00080763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predlog</w:t>
            </w:r>
            <w:proofErr w:type="spellEnd"/>
            <w:proofErr w:type="gramEnd"/>
            <w:r w:rsidR="00080763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, da se s </w:t>
            </w:r>
            <w:proofErr w:type="spellStart"/>
            <w:r w:rsidR="00080763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komentarji</w:t>
            </w:r>
            <w:proofErr w:type="spellEnd"/>
            <w:r w:rsidR="00080763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80763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vključijo</w:t>
            </w:r>
            <w:proofErr w:type="spellEnd"/>
            <w:r w:rsidR="00080763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 v </w:t>
            </w:r>
            <w:proofErr w:type="spellStart"/>
            <w:r w:rsidR="00080763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razpravo</w:t>
            </w:r>
            <w:proofErr w:type="spellEnd"/>
            <w:r w:rsidR="00080763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80763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raziskovalci</w:t>
            </w:r>
            <w:proofErr w:type="spellEnd"/>
            <w:r w:rsidR="00080763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 in </w:t>
            </w:r>
            <w:proofErr w:type="spellStart"/>
            <w:r w:rsidR="00080763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predstaniki</w:t>
            </w:r>
            <w:proofErr w:type="spellEnd"/>
            <w:r w:rsidR="00080763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80763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znanstveno</w:t>
            </w:r>
            <w:proofErr w:type="spellEnd"/>
            <w:r w:rsidR="00080763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80763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raziskovalnih</w:t>
            </w:r>
            <w:proofErr w:type="spellEnd"/>
            <w:r w:rsidR="00080763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80763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institucij</w:t>
            </w:r>
            <w:proofErr w:type="spellEnd"/>
            <w:r w:rsidR="00080763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 RS z </w:t>
            </w:r>
            <w:proofErr w:type="spellStart"/>
            <w:r w:rsidR="00080763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izkušnjami</w:t>
            </w:r>
            <w:proofErr w:type="spellEnd"/>
            <w:r w:rsidR="00080763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80763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sodelovanja</w:t>
            </w:r>
            <w:proofErr w:type="spellEnd"/>
            <w:r w:rsidR="00080763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 v EU </w:t>
            </w:r>
            <w:proofErr w:type="spellStart"/>
            <w:r w:rsidR="00080763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projektih</w:t>
            </w:r>
            <w:proofErr w:type="spellEnd"/>
            <w:r w:rsidR="00080763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 in</w:t>
            </w:r>
            <w:r w:rsidR="00185C2E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/</w:t>
            </w:r>
            <w:r w:rsidR="00080763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 oz. z </w:t>
            </w:r>
            <w:proofErr w:type="spellStart"/>
            <w:r w:rsidR="00080763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regijo</w:t>
            </w:r>
            <w:proofErr w:type="spellEnd"/>
            <w:r w:rsidR="00080763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 (</w:t>
            </w:r>
            <w:proofErr w:type="spellStart"/>
            <w:r w:rsidR="00080763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npr</w:t>
            </w:r>
            <w:proofErr w:type="spellEnd"/>
            <w:r w:rsidR="00080763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. NIB, UNG, IJS, </w:t>
            </w:r>
            <w:proofErr w:type="spellStart"/>
            <w:r w:rsidR="00080763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Kemijski</w:t>
            </w:r>
            <w:proofErr w:type="spellEnd"/>
            <w:r w:rsidR="00080763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80763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institut</w:t>
            </w:r>
            <w:proofErr w:type="spellEnd"/>
            <w:r w:rsidR="00080763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,</w:t>
            </w:r>
            <w:r w:rsidR="00185C2E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85C2E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Fakulteta</w:t>
            </w:r>
            <w:proofErr w:type="spellEnd"/>
            <w:r w:rsidR="00185C2E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85C2E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za</w:t>
            </w:r>
            <w:proofErr w:type="spellEnd"/>
            <w:r w:rsidR="00185C2E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85C2E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strojništvo</w:t>
            </w:r>
            <w:proofErr w:type="spellEnd"/>
            <w:r w:rsidR="00185C2E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>,</w:t>
            </w:r>
            <w:r w:rsidR="00080763"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  <w:t xml:space="preserve"> ZRC SAZU…) </w:t>
            </w:r>
          </w:p>
          <w:p w14:paraId="5241DD9E" w14:textId="77777777" w:rsidR="001362A3" w:rsidRDefault="00805C54" w:rsidP="001362A3">
            <w:pPr>
              <w:spacing w:after="0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</w:pPr>
            <w:r w:rsidRPr="0002147C">
              <w:rPr>
                <w:rFonts w:ascii="Arial" w:hAnsi="Arial" w:cs="Arial"/>
                <w:color w:val="808080" w:themeColor="background1" w:themeShade="80"/>
                <w:sz w:val="22"/>
                <w:szCs w:val="22"/>
                <w:u w:val="single"/>
                <w:lang w:val="en-US"/>
              </w:rPr>
              <w:t>Moderated by</w:t>
            </w:r>
            <w:r w:rsidR="001553FF" w:rsidRPr="001362A3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: </w:t>
            </w:r>
          </w:p>
          <w:p w14:paraId="5AD418AE" w14:textId="4DC260C8" w:rsidR="001553FF" w:rsidRPr="001362A3" w:rsidRDefault="00805C54" w:rsidP="00123982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Ms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 </w:t>
            </w:r>
            <w:r w:rsidR="001553FF" w:rsidRPr="0068082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Paola </w:t>
            </w:r>
            <w:proofErr w:type="spellStart"/>
            <w:r w:rsidR="001553FF" w:rsidRPr="0068082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Amadei</w:t>
            </w:r>
            <w:proofErr w:type="spellEnd"/>
            <w:r w:rsidR="00B236FA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Executive Director, </w:t>
            </w:r>
            <w:r w:rsidR="00B236FA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EU-LAC</w:t>
            </w:r>
            <w:r w:rsidR="001553FF" w:rsidRPr="0068082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 Foundation </w:t>
            </w:r>
            <w:r w:rsidR="001362A3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and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Mr</w:t>
            </w:r>
            <w:proofErr w:type="spellEnd"/>
            <w:r w:rsidR="007F5B7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 Peter </w:t>
            </w:r>
            <w:proofErr w:type="spellStart"/>
            <w:r w:rsidR="007F5B7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Volasko</w:t>
            </w:r>
            <w:proofErr w:type="spellEnd"/>
            <w:r w:rsidR="00B236FA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,</w:t>
            </w:r>
            <w:r w:rsidR="007F5B7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NCP C</w:t>
            </w:r>
            <w:r w:rsidR="007F5B7E" w:rsidRPr="007F5B7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oordinator Slovenia, Ministry of Education, Science and Sport</w:t>
            </w:r>
          </w:p>
        </w:tc>
      </w:tr>
      <w:tr w:rsidR="001553FF" w:rsidRPr="00436BD4" w14:paraId="58BECE46" w14:textId="77777777" w:rsidTr="001C38D4">
        <w:trPr>
          <w:trHeight w:val="356"/>
        </w:trPr>
        <w:tc>
          <w:tcPr>
            <w:tcW w:w="1234" w:type="dxa"/>
          </w:tcPr>
          <w:p w14:paraId="09DDC161" w14:textId="77777777" w:rsidR="008C716E" w:rsidRDefault="00763298" w:rsidP="0002147C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</w:t>
            </w:r>
            <w:r w:rsidR="0002147C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6</w:t>
            </w:r>
            <w:r w:rsidR="00123982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.</w:t>
            </w:r>
            <w:r w:rsidR="0002147C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0</w:t>
            </w:r>
            <w:r w:rsidR="00D7560C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0</w:t>
            </w:r>
          </w:p>
          <w:p w14:paraId="5AB88479" w14:textId="77777777" w:rsidR="001C38D4" w:rsidRDefault="001C38D4" w:rsidP="0002147C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714404C3" w14:textId="77777777" w:rsidR="001C38D4" w:rsidRDefault="001C38D4" w:rsidP="001C38D4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16.15</w:t>
            </w:r>
          </w:p>
          <w:p w14:paraId="0DB3D47E" w14:textId="2A18DB8D" w:rsidR="001C38D4" w:rsidRPr="00BB0214" w:rsidRDefault="001C38D4" w:rsidP="0002147C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</w:tc>
        <w:tc>
          <w:tcPr>
            <w:tcW w:w="8388" w:type="dxa"/>
          </w:tcPr>
          <w:p w14:paraId="71ED49EB" w14:textId="77777777" w:rsidR="008C716E" w:rsidRDefault="001C38D4" w:rsidP="00805C54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Coffee break</w:t>
            </w:r>
          </w:p>
          <w:p w14:paraId="59778F12" w14:textId="77777777" w:rsidR="001C38D4" w:rsidRDefault="001C38D4" w:rsidP="00805C54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7849988A" w14:textId="7E356EC8" w:rsidR="00CC3216" w:rsidRDefault="00CC3216" w:rsidP="00CC3216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Pitch your institution – part 1</w:t>
            </w:r>
          </w:p>
          <w:p w14:paraId="3A6DCE95" w14:textId="77777777" w:rsidR="00CC3216" w:rsidRDefault="00CC3216" w:rsidP="00CC3216">
            <w:pPr>
              <w:spacing w:after="0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 w:rsidRPr="0094133A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Selected flash presentations of participants from 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Latin America and the Caribbean and from Europe</w:t>
            </w:r>
          </w:p>
          <w:p w14:paraId="46EBA251" w14:textId="0D3FAA12" w:rsidR="001C38D4" w:rsidRPr="00BB0214" w:rsidRDefault="001C38D4" w:rsidP="001C38D4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</w:tc>
      </w:tr>
      <w:tr w:rsidR="001553FF" w:rsidRPr="004060C7" w14:paraId="3B5AF799" w14:textId="77777777" w:rsidTr="008C716E">
        <w:trPr>
          <w:trHeight w:val="66"/>
        </w:trPr>
        <w:tc>
          <w:tcPr>
            <w:tcW w:w="1234" w:type="dxa"/>
          </w:tcPr>
          <w:p w14:paraId="2AFC2CE5" w14:textId="7A43ECE6" w:rsidR="0002147C" w:rsidRDefault="0002147C" w:rsidP="001C38D4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</w:tc>
        <w:tc>
          <w:tcPr>
            <w:tcW w:w="8388" w:type="dxa"/>
          </w:tcPr>
          <w:p w14:paraId="27532263" w14:textId="2033CC4F" w:rsidR="004060C7" w:rsidRPr="00805C54" w:rsidRDefault="004060C7" w:rsidP="00123982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</w:p>
        </w:tc>
      </w:tr>
      <w:tr w:rsidR="00805C54" w:rsidRPr="004060C7" w14:paraId="27B66B47" w14:textId="77777777" w:rsidTr="001C38D4">
        <w:trPr>
          <w:trHeight w:val="80"/>
        </w:trPr>
        <w:tc>
          <w:tcPr>
            <w:tcW w:w="1234" w:type="dxa"/>
          </w:tcPr>
          <w:p w14:paraId="3297525E" w14:textId="77777777" w:rsidR="00805C54" w:rsidRDefault="00805C54" w:rsidP="0002147C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lastRenderedPageBreak/>
              <w:t>1</w:t>
            </w:r>
            <w:r w:rsidR="0002147C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7</w:t>
            </w:r>
            <w:r w:rsidR="00123982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.</w:t>
            </w:r>
            <w:r w:rsidR="0002147C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0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0</w:t>
            </w:r>
          </w:p>
          <w:p w14:paraId="11E59FB3" w14:textId="77777777" w:rsidR="001C38D4" w:rsidRDefault="001C38D4" w:rsidP="0002147C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784D9955" w14:textId="11ABBF47" w:rsidR="001C38D4" w:rsidRDefault="001C38D4" w:rsidP="0002147C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17.15</w:t>
            </w:r>
          </w:p>
        </w:tc>
        <w:tc>
          <w:tcPr>
            <w:tcW w:w="8388" w:type="dxa"/>
          </w:tcPr>
          <w:p w14:paraId="27905550" w14:textId="77777777" w:rsidR="00805C54" w:rsidRDefault="00805C54" w:rsidP="00D7560C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Break</w:t>
            </w:r>
          </w:p>
          <w:p w14:paraId="032086F2" w14:textId="77777777" w:rsidR="001C38D4" w:rsidRDefault="001C38D4" w:rsidP="00D7560C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3B5D9CD3" w14:textId="115630B5" w:rsidR="001C38D4" w:rsidRDefault="001C38D4" w:rsidP="00D7560C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Pitch your institution </w:t>
            </w:r>
            <w:r w:rsidRPr="00123982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– part 2</w:t>
            </w:r>
          </w:p>
          <w:p w14:paraId="3DC70714" w14:textId="77777777" w:rsidR="00CC3216" w:rsidRDefault="001C38D4" w:rsidP="00D7560C">
            <w:pPr>
              <w:spacing w:after="0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 w:rsidRPr="0094133A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Selected flash presentations of participants from 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Latin America and the Caribbean and from Europe</w:t>
            </w:r>
          </w:p>
          <w:p w14:paraId="540039CE" w14:textId="7514E5F6" w:rsidR="00CC3216" w:rsidRPr="00CC3216" w:rsidRDefault="00CC3216" w:rsidP="00D7560C">
            <w:pPr>
              <w:spacing w:after="0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</w:p>
        </w:tc>
      </w:tr>
      <w:tr w:rsidR="001553FF" w:rsidRPr="00BB0214" w14:paraId="5B01F7D4" w14:textId="77777777" w:rsidTr="00D26453">
        <w:tc>
          <w:tcPr>
            <w:tcW w:w="1234" w:type="dxa"/>
          </w:tcPr>
          <w:p w14:paraId="5CACC336" w14:textId="0448B1D4" w:rsidR="001553FF" w:rsidRDefault="001553FF" w:rsidP="0002147C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</w:t>
            </w:r>
            <w:r w:rsidR="0002147C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8</w:t>
            </w:r>
            <w:r w:rsidR="00123982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.</w:t>
            </w:r>
            <w:r w:rsidR="0002147C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00</w:t>
            </w:r>
            <w:r w:rsidR="004F67FD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388" w:type="dxa"/>
          </w:tcPr>
          <w:p w14:paraId="6AC9CE73" w14:textId="77777777" w:rsidR="001553FF" w:rsidRDefault="001553FF" w:rsidP="00C207F9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Wrap-up</w:t>
            </w:r>
          </w:p>
        </w:tc>
      </w:tr>
      <w:tr w:rsidR="00805C54" w:rsidRPr="00BB0214" w14:paraId="138E3F89" w14:textId="77777777" w:rsidTr="00D26453">
        <w:tc>
          <w:tcPr>
            <w:tcW w:w="1234" w:type="dxa"/>
          </w:tcPr>
          <w:p w14:paraId="65B23A2E" w14:textId="4F00D632" w:rsidR="00805C54" w:rsidRDefault="00805C54" w:rsidP="0002147C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18</w:t>
            </w:r>
            <w:r w:rsidR="00123982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.</w:t>
            </w:r>
            <w:r w:rsidR="0002147C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15</w:t>
            </w:r>
          </w:p>
        </w:tc>
        <w:tc>
          <w:tcPr>
            <w:tcW w:w="8388" w:type="dxa"/>
          </w:tcPr>
          <w:p w14:paraId="016ED281" w14:textId="7C47A931" w:rsidR="00805C54" w:rsidRDefault="009B6FB4" w:rsidP="00C207F9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Walking tour of the old city centre in Ljubljana</w:t>
            </w:r>
            <w:r w:rsidR="00805C54" w:rsidRPr="00592A3A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</w:t>
            </w:r>
            <w:r w:rsidR="00805C54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(TBC)</w:t>
            </w:r>
          </w:p>
        </w:tc>
      </w:tr>
      <w:tr w:rsidR="00805C54" w:rsidRPr="00BB0214" w14:paraId="11935C37" w14:textId="77777777" w:rsidTr="001362A3">
        <w:trPr>
          <w:trHeight w:val="285"/>
        </w:trPr>
        <w:tc>
          <w:tcPr>
            <w:tcW w:w="1234" w:type="dxa"/>
          </w:tcPr>
          <w:p w14:paraId="1FE46885" w14:textId="4C5B2AD0" w:rsidR="008C716E" w:rsidRDefault="00805C54" w:rsidP="0002147C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19</w:t>
            </w:r>
            <w:r w:rsidR="00123982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.</w:t>
            </w:r>
            <w:r w:rsidR="0002147C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15</w:t>
            </w:r>
          </w:p>
        </w:tc>
        <w:tc>
          <w:tcPr>
            <w:tcW w:w="8388" w:type="dxa"/>
          </w:tcPr>
          <w:p w14:paraId="188A6D64" w14:textId="0A00EBC9" w:rsidR="00805C54" w:rsidRDefault="00805C54" w:rsidP="001362A3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Networking </w:t>
            </w:r>
            <w:r w:rsidR="009B6FB4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d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inner (TBC)</w:t>
            </w:r>
          </w:p>
        </w:tc>
      </w:tr>
    </w:tbl>
    <w:p w14:paraId="30C62680" w14:textId="77777777" w:rsidR="009B4BBB" w:rsidRDefault="009B4BBB" w:rsidP="001553FF">
      <w:pPr>
        <w:spacing w:after="0"/>
        <w:rPr>
          <w:rFonts w:ascii="Arial" w:hAnsi="Arial" w:cs="Arial"/>
          <w:b/>
          <w:color w:val="0070C0"/>
          <w:sz w:val="28"/>
          <w:szCs w:val="28"/>
          <w:lang w:val="en-GB"/>
        </w:rPr>
      </w:pPr>
      <w:bookmarkStart w:id="1" w:name="_Toc369449656"/>
    </w:p>
    <w:p w14:paraId="7C5B15E3" w14:textId="77777777" w:rsidR="0002147C" w:rsidRDefault="0002147C" w:rsidP="001553FF">
      <w:pPr>
        <w:spacing w:after="0"/>
        <w:rPr>
          <w:rFonts w:ascii="Arial" w:hAnsi="Arial" w:cs="Arial"/>
          <w:b/>
          <w:color w:val="0070C0"/>
          <w:sz w:val="28"/>
          <w:szCs w:val="28"/>
          <w:lang w:val="en-GB"/>
        </w:rPr>
      </w:pPr>
    </w:p>
    <w:p w14:paraId="5D171F45" w14:textId="78852329" w:rsidR="001553FF" w:rsidRPr="00F01F20" w:rsidRDefault="00805C54" w:rsidP="007C03C8">
      <w:pPr>
        <w:spacing w:after="0" w:line="360" w:lineRule="auto"/>
        <w:jc w:val="center"/>
        <w:rPr>
          <w:rFonts w:ascii="Arial" w:hAnsi="Arial" w:cs="Arial"/>
          <w:b/>
          <w:color w:val="0070C0"/>
          <w:sz w:val="28"/>
          <w:szCs w:val="28"/>
          <w:lang w:val="en-GB"/>
        </w:rPr>
      </w:pPr>
      <w:r>
        <w:rPr>
          <w:rFonts w:ascii="Arial" w:hAnsi="Arial" w:cs="Arial"/>
          <w:b/>
          <w:color w:val="0070C0"/>
          <w:sz w:val="28"/>
          <w:szCs w:val="28"/>
          <w:lang w:val="en-GB"/>
        </w:rPr>
        <w:t xml:space="preserve">Day 2 – </w:t>
      </w:r>
      <w:r w:rsidR="001553FF" w:rsidRPr="00F01F20">
        <w:rPr>
          <w:rFonts w:ascii="Arial" w:hAnsi="Arial" w:cs="Arial"/>
          <w:b/>
          <w:color w:val="0070C0"/>
          <w:sz w:val="28"/>
          <w:szCs w:val="28"/>
          <w:lang w:val="en-GB"/>
        </w:rPr>
        <w:t xml:space="preserve">Tuesday, </w:t>
      </w:r>
      <w:r w:rsidR="00CE7711">
        <w:rPr>
          <w:rFonts w:ascii="Arial" w:hAnsi="Arial" w:cs="Arial"/>
          <w:b/>
          <w:color w:val="0070C0"/>
          <w:sz w:val="28"/>
          <w:szCs w:val="28"/>
          <w:lang w:val="en-GB"/>
        </w:rPr>
        <w:t>21 May</w:t>
      </w:r>
    </w:p>
    <w:p w14:paraId="47506292" w14:textId="68AE94DF" w:rsidR="006B3A85" w:rsidRPr="00805C54" w:rsidRDefault="00805C54" w:rsidP="007C03C8">
      <w:pPr>
        <w:spacing w:line="360" w:lineRule="auto"/>
        <w:jc w:val="center"/>
        <w:rPr>
          <w:rFonts w:ascii="Arial" w:hAnsi="Arial" w:cs="Arial"/>
          <w:sz w:val="24"/>
          <w:szCs w:val="22"/>
          <w:lang w:val="en-GB"/>
        </w:rPr>
      </w:pPr>
      <w:r>
        <w:rPr>
          <w:rFonts w:ascii="Arial" w:hAnsi="Arial" w:cs="Arial"/>
          <w:sz w:val="24"/>
          <w:szCs w:val="22"/>
          <w:lang w:val="en-GB"/>
        </w:rPr>
        <w:t xml:space="preserve">Venue: </w:t>
      </w:r>
      <w:proofErr w:type="spellStart"/>
      <w:r>
        <w:rPr>
          <w:rFonts w:ascii="Arial" w:hAnsi="Arial" w:cs="Arial"/>
          <w:sz w:val="24"/>
          <w:szCs w:val="22"/>
          <w:lang w:val="en-GB"/>
        </w:rPr>
        <w:t>Jož</w:t>
      </w:r>
      <w:r w:rsidRPr="00805C54">
        <w:rPr>
          <w:rFonts w:ascii="Arial" w:hAnsi="Arial" w:cs="Arial"/>
          <w:sz w:val="24"/>
          <w:szCs w:val="22"/>
          <w:lang w:val="en-GB"/>
        </w:rPr>
        <w:t>ef</w:t>
      </w:r>
      <w:proofErr w:type="spellEnd"/>
      <w:r w:rsidRPr="00805C54">
        <w:rPr>
          <w:rFonts w:ascii="Arial" w:hAnsi="Arial" w:cs="Arial"/>
          <w:sz w:val="24"/>
          <w:szCs w:val="22"/>
          <w:lang w:val="en-GB"/>
        </w:rPr>
        <w:t xml:space="preserve"> Stefan</w:t>
      </w:r>
      <w:r>
        <w:rPr>
          <w:rFonts w:ascii="Arial" w:hAnsi="Arial" w:cs="Arial"/>
          <w:sz w:val="24"/>
          <w:szCs w:val="22"/>
          <w:lang w:val="en-GB"/>
        </w:rPr>
        <w:t xml:space="preserve"> Institute, </w:t>
      </w:r>
      <w:proofErr w:type="spellStart"/>
      <w:r w:rsidR="00C622AB" w:rsidRPr="00805C54">
        <w:rPr>
          <w:rFonts w:ascii="Arial" w:hAnsi="Arial" w:cs="Arial"/>
          <w:sz w:val="24"/>
          <w:szCs w:val="22"/>
          <w:lang w:val="en-GB"/>
        </w:rPr>
        <w:t>Jamova</w:t>
      </w:r>
      <w:proofErr w:type="spellEnd"/>
      <w:r w:rsidR="00C622AB" w:rsidRPr="00805C54">
        <w:rPr>
          <w:rFonts w:ascii="Arial" w:hAnsi="Arial" w:cs="Arial"/>
          <w:sz w:val="24"/>
          <w:szCs w:val="22"/>
          <w:lang w:val="en-GB"/>
        </w:rPr>
        <w:t xml:space="preserve"> 39, </w:t>
      </w:r>
      <w:r w:rsidRPr="00805C54">
        <w:rPr>
          <w:rFonts w:ascii="Arial" w:hAnsi="Arial" w:cs="Arial"/>
          <w:sz w:val="24"/>
          <w:szCs w:val="22"/>
          <w:lang w:val="en-GB"/>
        </w:rPr>
        <w:t>Ljubljana</w:t>
      </w:r>
    </w:p>
    <w:p w14:paraId="2E2538B0" w14:textId="6D242777" w:rsidR="001553FF" w:rsidRPr="004060C7" w:rsidRDefault="009B6FB4" w:rsidP="001553FF">
      <w:pPr>
        <w:rPr>
          <w:rFonts w:ascii="Arial" w:hAnsi="Arial" w:cs="Arial"/>
          <w:color w:val="0070C0"/>
          <w:sz w:val="28"/>
          <w:szCs w:val="28"/>
          <w:lang w:val="de-DE"/>
        </w:rPr>
      </w:pPr>
      <w:r>
        <w:rPr>
          <w:rFonts w:ascii="Arial" w:eastAsiaTheme="majorEastAsia" w:hAnsi="Arial" w:cs="Arial"/>
          <w:bCs/>
          <w:color w:val="0070C0"/>
          <w:sz w:val="22"/>
          <w:szCs w:val="22"/>
          <w:lang w:val="de-DE"/>
        </w:rPr>
        <w:t xml:space="preserve">Moderated by: </w:t>
      </w:r>
      <w:r w:rsidR="00C207F9">
        <w:rPr>
          <w:rFonts w:ascii="Arial" w:eastAsiaTheme="majorEastAsia" w:hAnsi="Arial" w:cs="Arial"/>
          <w:bCs/>
          <w:color w:val="0070C0"/>
          <w:sz w:val="22"/>
          <w:szCs w:val="22"/>
          <w:lang w:val="de-DE"/>
        </w:rPr>
        <w:t>(</w:t>
      </w:r>
      <w:r>
        <w:rPr>
          <w:rFonts w:ascii="Arial" w:eastAsiaTheme="majorEastAsia" w:hAnsi="Arial" w:cs="Arial"/>
          <w:bCs/>
          <w:color w:val="0070C0"/>
          <w:sz w:val="22"/>
          <w:szCs w:val="22"/>
          <w:lang w:val="de-DE"/>
        </w:rPr>
        <w:t>TBA</w:t>
      </w:r>
      <w:r w:rsidR="00C207F9">
        <w:rPr>
          <w:rFonts w:ascii="Arial" w:eastAsiaTheme="majorEastAsia" w:hAnsi="Arial" w:cs="Arial"/>
          <w:bCs/>
          <w:color w:val="0070C0"/>
          <w:sz w:val="22"/>
          <w:szCs w:val="22"/>
          <w:lang w:val="de-DE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4"/>
        <w:gridCol w:w="8388"/>
      </w:tblGrid>
      <w:tr w:rsidR="001553FF" w:rsidRPr="00436BD4" w14:paraId="79D80A47" w14:textId="77777777" w:rsidTr="00D26453">
        <w:tc>
          <w:tcPr>
            <w:tcW w:w="1234" w:type="dxa"/>
          </w:tcPr>
          <w:p w14:paraId="64FC7C6C" w14:textId="6A5F563A" w:rsidR="001553FF" w:rsidRPr="00BB0214" w:rsidRDefault="001553FF" w:rsidP="00123982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09</w:t>
            </w:r>
            <w:r w:rsidR="00123982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15</w:t>
            </w:r>
          </w:p>
        </w:tc>
        <w:tc>
          <w:tcPr>
            <w:tcW w:w="8388" w:type="dxa"/>
          </w:tcPr>
          <w:p w14:paraId="110887D0" w14:textId="7902C4B7" w:rsidR="006B3A85" w:rsidRDefault="004F67FD" w:rsidP="00123982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Visit of Slovenian institut</w:t>
            </w:r>
            <w:r w:rsidR="009B6FB4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ions, research infrastructure –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</w:t>
            </w:r>
            <w:r w:rsidR="006B3A85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part 1 –</w:t>
            </w:r>
          </w:p>
          <w:p w14:paraId="4D8A4588" w14:textId="2850C89D" w:rsidR="00080763" w:rsidRPr="00185C2E" w:rsidRDefault="009B6FB4" w:rsidP="00080763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</w:pPr>
            <w:proofErr w:type="spellStart"/>
            <w:r w:rsidRPr="009B6FB4"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  <w:t>Jož</w:t>
            </w:r>
            <w:r w:rsidR="004F67FD" w:rsidRPr="009B6FB4"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  <w:t>ef</w:t>
            </w:r>
            <w:proofErr w:type="spellEnd"/>
            <w:r w:rsidR="004F67FD" w:rsidRPr="009B6FB4"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  <w:t xml:space="preserve"> Stefan</w:t>
            </w:r>
            <w:r w:rsidR="008D69D5" w:rsidRPr="009B6FB4"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  <w:t xml:space="preserve"> </w:t>
            </w:r>
            <w:r w:rsidRPr="009B6FB4"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  <w:t xml:space="preserve">Institute </w:t>
            </w:r>
            <w:r w:rsidR="008D69D5" w:rsidRPr="00185C2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- </w:t>
            </w:r>
            <w:r w:rsidR="00080763" w:rsidRPr="00185C2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Welcome by </w:t>
            </w:r>
            <w:r w:rsidR="004C6440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Prof </w:t>
            </w:r>
            <w:proofErr w:type="spellStart"/>
            <w:r w:rsidR="00080763" w:rsidRPr="00185C2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Dr</w:t>
            </w:r>
            <w:proofErr w:type="spellEnd"/>
            <w:r w:rsidR="00080763" w:rsidRPr="00185C2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80763" w:rsidRPr="00185C2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Jadran</w:t>
            </w:r>
            <w:proofErr w:type="spellEnd"/>
            <w:r w:rsidR="00080763" w:rsidRPr="00185C2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80763" w:rsidRPr="00185C2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Lenarčič</w:t>
            </w:r>
            <w:proofErr w:type="spellEnd"/>
            <w:r w:rsidR="00080763" w:rsidRPr="00185C2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, Director </w:t>
            </w:r>
            <w:r w:rsidR="00185C2E" w:rsidRPr="00185C2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of </w:t>
            </w:r>
            <w:proofErr w:type="spellStart"/>
            <w:r w:rsidR="00185C2E" w:rsidRPr="00185C2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Jožef</w:t>
            </w:r>
            <w:proofErr w:type="spellEnd"/>
            <w:r w:rsidR="00185C2E" w:rsidRPr="00185C2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Stefan Institute</w:t>
            </w:r>
            <w:r w:rsidR="00080763" w:rsidRPr="00185C2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 </w:t>
            </w:r>
          </w:p>
          <w:p w14:paraId="453E15D3" w14:textId="1149F88C" w:rsidR="00436BD4" w:rsidRPr="009B6FB4" w:rsidRDefault="009B6FB4" w:rsidP="00080763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 w:rsidRPr="00185C2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Presentation of the i</w:t>
            </w:r>
            <w:r w:rsidR="004C6440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nstitute and its expertis</w:t>
            </w:r>
            <w:r w:rsidR="006B3A85" w:rsidRPr="00185C2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e</w:t>
            </w:r>
          </w:p>
        </w:tc>
      </w:tr>
      <w:tr w:rsidR="001553FF" w:rsidRPr="00BB0214" w14:paraId="3D92ADD8" w14:textId="77777777" w:rsidTr="00D26453">
        <w:tc>
          <w:tcPr>
            <w:tcW w:w="1234" w:type="dxa"/>
          </w:tcPr>
          <w:p w14:paraId="7781526B" w14:textId="33F6A95D" w:rsidR="001553FF" w:rsidRPr="00BB0214" w:rsidRDefault="001553FF" w:rsidP="00123982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B0214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2</w:t>
            </w:r>
            <w:r w:rsidR="00123982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.</w:t>
            </w:r>
            <w:r w:rsidR="004F67FD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15</w:t>
            </w:r>
          </w:p>
        </w:tc>
        <w:tc>
          <w:tcPr>
            <w:tcW w:w="8388" w:type="dxa"/>
          </w:tcPr>
          <w:p w14:paraId="3743C2BD" w14:textId="0D6133AA" w:rsidR="004F67FD" w:rsidRPr="009B6FB4" w:rsidRDefault="00546A17" w:rsidP="00C207F9">
            <w:pP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  <w:lang w:val="en-GB"/>
              </w:rPr>
            </w:pPr>
            <w:r w:rsidRPr="009B6FB4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L</w:t>
            </w:r>
            <w:r w:rsidR="004F67FD" w:rsidRPr="009B6FB4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unch</w:t>
            </w:r>
            <w:r w:rsidRPr="009B6FB4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</w:t>
            </w:r>
          </w:p>
        </w:tc>
      </w:tr>
      <w:tr w:rsidR="001553FF" w:rsidRPr="00EE7FDE" w14:paraId="1AD52FF9" w14:textId="77777777" w:rsidTr="00D26453">
        <w:tc>
          <w:tcPr>
            <w:tcW w:w="1234" w:type="dxa"/>
          </w:tcPr>
          <w:p w14:paraId="4206B1EC" w14:textId="36EA0AB2" w:rsidR="001553FF" w:rsidRDefault="001553FF" w:rsidP="00D26453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 w:rsidRPr="00AA5854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</w:t>
            </w:r>
            <w:r w:rsidR="00AA5854" w:rsidRPr="00AA5854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3</w:t>
            </w:r>
            <w:r w:rsidR="00123982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.</w:t>
            </w:r>
            <w:r w:rsidR="00AA5854" w:rsidRPr="00AA5854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0</w:t>
            </w:r>
            <w:r w:rsidRPr="00AA5854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0</w:t>
            </w:r>
          </w:p>
          <w:p w14:paraId="3F240180" w14:textId="71EB6F8B" w:rsidR="004F67FD" w:rsidRPr="00BB0214" w:rsidRDefault="004F67FD" w:rsidP="00AA5854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</w:tc>
        <w:tc>
          <w:tcPr>
            <w:tcW w:w="8388" w:type="dxa"/>
          </w:tcPr>
          <w:p w14:paraId="0A9EE4AC" w14:textId="77777777" w:rsidR="00123982" w:rsidRDefault="001553FF" w:rsidP="008D69D5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“</w:t>
            </w:r>
            <w:r w:rsidRPr="007754B3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Reaching new horizons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” </w:t>
            </w:r>
            <w:r w:rsidRPr="007754B3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Expert session on Horizon 2020</w:t>
            </w:r>
          </w:p>
          <w:p w14:paraId="69585D97" w14:textId="17469A6C" w:rsidR="008D69D5" w:rsidRPr="00123982" w:rsidRDefault="008D69D5" w:rsidP="008D69D5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</w:pPr>
            <w:r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DG RDT (on </w:t>
            </w:r>
            <w:proofErr w:type="spellStart"/>
            <w:r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international</w:t>
            </w:r>
            <w:proofErr w:type="spellEnd"/>
            <w:r w:rsidR="009B6FB4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</w:t>
            </w:r>
            <w:proofErr w:type="spellStart"/>
            <w:r w:rsidR="009B6FB4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cooperation</w:t>
            </w:r>
            <w:proofErr w:type="spellEnd"/>
            <w:r w:rsidR="009B6FB4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</w:t>
            </w:r>
            <w:proofErr w:type="spellStart"/>
            <w:r w:rsidR="009B6FB4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and</w:t>
            </w:r>
            <w:proofErr w:type="spellEnd"/>
            <w:r w:rsidR="009B6FB4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</w:t>
            </w:r>
            <w:proofErr w:type="spellStart"/>
            <w:r w:rsidR="009B6FB4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Horizon</w:t>
            </w:r>
            <w:proofErr w:type="spellEnd"/>
            <w:r w:rsidR="009B6FB4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2020</w:t>
            </w:r>
            <w:r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)</w:t>
            </w:r>
            <w:r w:rsidR="009B6FB4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(TBC)</w:t>
            </w:r>
          </w:p>
          <w:p w14:paraId="1321F352" w14:textId="58D5FFBF" w:rsidR="00546A17" w:rsidRPr="00123982" w:rsidRDefault="001362A3" w:rsidP="00672479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</w:pPr>
            <w:proofErr w:type="spellStart"/>
            <w:r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Views</w:t>
            </w:r>
            <w:proofErr w:type="spellEnd"/>
            <w:r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and</w:t>
            </w:r>
            <w:proofErr w:type="spellEnd"/>
            <w:r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p</w:t>
            </w:r>
            <w:r w:rsidR="008D69D5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resentations</w:t>
            </w:r>
            <w:proofErr w:type="spellEnd"/>
            <w:r w:rsidR="008D69D5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</w:t>
            </w:r>
            <w:proofErr w:type="spellStart"/>
            <w:r w:rsidR="008D69D5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of</w:t>
            </w:r>
            <w:proofErr w:type="spellEnd"/>
            <w:r w:rsidR="008D69D5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e</w:t>
            </w:r>
            <w:r w:rsidR="008D69D5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x</w:t>
            </w:r>
            <w:r w:rsidR="00546A17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perts</w:t>
            </w:r>
            <w:proofErr w:type="spellEnd"/>
            <w:r w:rsidR="00546A17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</w:t>
            </w:r>
            <w:proofErr w:type="spellStart"/>
            <w:r w:rsidR="008D69D5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from</w:t>
            </w:r>
            <w:proofErr w:type="spellEnd"/>
            <w:r w:rsidR="00546A17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</w:t>
            </w:r>
            <w:proofErr w:type="spellStart"/>
            <w:r w:rsidR="00546A17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Colombia</w:t>
            </w:r>
            <w:proofErr w:type="spellEnd"/>
            <w:r w:rsidR="00546A17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</w:t>
            </w:r>
            <w:r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(Mr </w:t>
            </w:r>
            <w:proofErr w:type="spellStart"/>
            <w:r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Oscar</w:t>
            </w:r>
            <w:proofErr w:type="spellEnd"/>
            <w:r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Buitrago</w:t>
            </w:r>
            <w:proofErr w:type="spellEnd"/>
            <w:r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Bermudez</w:t>
            </w:r>
            <w:proofErr w:type="spellEnd"/>
            <w:r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), </w:t>
            </w:r>
            <w:proofErr w:type="spellStart"/>
            <w:r w:rsidR="00546A17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Chile</w:t>
            </w:r>
            <w:proofErr w:type="spellEnd"/>
            <w:r w:rsidR="008D69D5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(</w:t>
            </w:r>
            <w:proofErr w:type="spellStart"/>
            <w:r w:rsidR="008D69D5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Ms</w:t>
            </w:r>
            <w:proofErr w:type="spellEnd"/>
            <w:r w:rsidR="008D69D5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Angela </w:t>
            </w:r>
            <w:proofErr w:type="spellStart"/>
            <w:r w:rsidR="008D69D5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Oblasser</w:t>
            </w:r>
            <w:proofErr w:type="spellEnd"/>
            <w:r w:rsidR="008D69D5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)</w:t>
            </w:r>
            <w:r w:rsidR="00546A17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</w:t>
            </w:r>
            <w:proofErr w:type="spellStart"/>
            <w:r w:rsidR="00546A17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and</w:t>
            </w:r>
            <w:proofErr w:type="spellEnd"/>
            <w:r w:rsidR="00546A17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</w:t>
            </w:r>
            <w:proofErr w:type="spellStart"/>
            <w:r w:rsidR="00546A17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Austria</w:t>
            </w:r>
            <w:proofErr w:type="spellEnd"/>
            <w:r w:rsidR="00546A17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</w:t>
            </w:r>
            <w:r w:rsidR="008D69D5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(</w:t>
            </w:r>
            <w:r w:rsidR="009B6FB4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Mr </w:t>
            </w:r>
            <w:r w:rsidR="008D69D5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Wolfgang Haider) </w:t>
            </w:r>
          </w:p>
          <w:p w14:paraId="1CC417DD" w14:textId="25E54593" w:rsidR="00546A17" w:rsidRPr="00123982" w:rsidRDefault="009B6FB4" w:rsidP="00672479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</w:pPr>
            <w:proofErr w:type="spellStart"/>
            <w:r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Views</w:t>
            </w:r>
            <w:proofErr w:type="spellEnd"/>
            <w:r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on </w:t>
            </w:r>
            <w:proofErr w:type="spellStart"/>
            <w:r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and</w:t>
            </w:r>
            <w:proofErr w:type="spellEnd"/>
            <w:r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p</w:t>
            </w:r>
            <w:r w:rsidR="008D69D5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resentations</w:t>
            </w:r>
            <w:proofErr w:type="spellEnd"/>
            <w:r w:rsidR="008D69D5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</w:t>
            </w:r>
            <w:proofErr w:type="spellStart"/>
            <w:r w:rsidR="008D69D5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of</w:t>
            </w:r>
            <w:proofErr w:type="spellEnd"/>
            <w:r w:rsidR="008D69D5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</w:t>
            </w:r>
            <w:proofErr w:type="spellStart"/>
            <w:r w:rsidR="008D69D5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r</w:t>
            </w:r>
            <w:r w:rsidR="00546A17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epresentatives</w:t>
            </w:r>
            <w:proofErr w:type="spellEnd"/>
            <w:r w:rsidR="00546A17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</w:t>
            </w:r>
            <w:proofErr w:type="spellStart"/>
            <w:r w:rsidR="00546A17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from</w:t>
            </w:r>
            <w:proofErr w:type="spellEnd"/>
            <w:r w:rsidR="00546A17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</w:t>
            </w:r>
            <w:proofErr w:type="spellStart"/>
            <w:r w:rsidR="00546A17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Slovenia</w:t>
            </w:r>
            <w:proofErr w:type="spellEnd"/>
            <w:r w:rsidR="00546A17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:</w:t>
            </w:r>
          </w:p>
          <w:p w14:paraId="65A54A40" w14:textId="64A8FB26" w:rsidR="00546A17" w:rsidRPr="008D69D5" w:rsidRDefault="009B6FB4" w:rsidP="00546A1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Mr</w:t>
            </w:r>
            <w:r w:rsidR="00546A17" w:rsidRPr="008D69D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Peter </w:t>
            </w:r>
            <w:proofErr w:type="spellStart"/>
            <w:r w:rsidR="00546A17" w:rsidRPr="008D69D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Volasko</w:t>
            </w:r>
            <w:proofErr w:type="spellEnd"/>
            <w:r w:rsidR="00546A17" w:rsidRPr="008D69D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, NCP </w:t>
            </w:r>
            <w:proofErr w:type="spellStart"/>
            <w:r w:rsidR="00546A17" w:rsidRPr="008D69D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Net</w:t>
            </w:r>
            <w:r w:rsidR="008D69D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work</w:t>
            </w:r>
            <w:proofErr w:type="spellEnd"/>
            <w:r w:rsidR="008D69D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</w:t>
            </w:r>
            <w:proofErr w:type="spellStart"/>
            <w:r w:rsidR="008D69D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Coordinator</w:t>
            </w:r>
            <w:proofErr w:type="spellEnd"/>
            <w:r w:rsidR="008D69D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</w:t>
            </w:r>
            <w:proofErr w:type="spellStart"/>
            <w:r w:rsidR="008D69D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Horizon</w:t>
            </w:r>
            <w:proofErr w:type="spellEnd"/>
            <w:r w:rsidR="008D69D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2020 (</w:t>
            </w:r>
            <w:r w:rsidR="00546A17" w:rsidRPr="008D69D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general </w:t>
            </w:r>
            <w:proofErr w:type="spellStart"/>
            <w:r w:rsidR="00546A17" w:rsidRPr="008D69D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information</w:t>
            </w:r>
            <w:proofErr w:type="spellEnd"/>
            <w:r w:rsidR="00546A17" w:rsidRPr="008D69D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&amp; NCP </w:t>
            </w:r>
            <w:proofErr w:type="spellStart"/>
            <w:r w:rsidR="00546A17" w:rsidRPr="008D69D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network</w:t>
            </w:r>
            <w:proofErr w:type="spellEnd"/>
            <w:r w:rsidR="00546A17" w:rsidRPr="008D69D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) </w:t>
            </w:r>
          </w:p>
          <w:p w14:paraId="5B438F6E" w14:textId="33C70F08" w:rsidR="00546A17" w:rsidRPr="008D69D5" w:rsidRDefault="00546A17" w:rsidP="00546A17">
            <w:pPr>
              <w:pStyle w:val="ListParagraph"/>
              <w:ind w:left="360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</w:pPr>
          </w:p>
          <w:p w14:paraId="329DD153" w14:textId="09363872" w:rsidR="00546A17" w:rsidRPr="008D69D5" w:rsidRDefault="009B6FB4" w:rsidP="00546A1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Dr</w:t>
            </w:r>
            <w:r w:rsidR="00546A17" w:rsidRPr="008D69D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Andreja Umek Venturini, NCP </w:t>
            </w:r>
            <w:proofErr w:type="spellStart"/>
            <w:r w:rsidR="00546A17" w:rsidRPr="008D69D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for</w:t>
            </w:r>
            <w:proofErr w:type="spellEnd"/>
            <w:r w:rsidR="00546A17" w:rsidRPr="008D69D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ICT </w:t>
            </w:r>
            <w:proofErr w:type="spellStart"/>
            <w:r w:rsidR="00546A17" w:rsidRPr="008D69D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and</w:t>
            </w:r>
            <w:proofErr w:type="spellEnd"/>
            <w:r w:rsidR="00546A17" w:rsidRPr="008D69D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ERC (ERC &amp; </w:t>
            </w:r>
            <w:proofErr w:type="spellStart"/>
            <w:r w:rsidR="00546A17" w:rsidRPr="008D69D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International</w:t>
            </w:r>
            <w:proofErr w:type="spellEnd"/>
            <w:r w:rsidR="00546A17" w:rsidRPr="008D69D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</w:t>
            </w:r>
            <w:proofErr w:type="spellStart"/>
            <w:r w:rsidR="00546A17" w:rsidRPr="008D69D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cooperation</w:t>
            </w:r>
            <w:proofErr w:type="spellEnd"/>
            <w:r w:rsidR="00546A17" w:rsidRPr="008D69D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)</w:t>
            </w:r>
          </w:p>
          <w:p w14:paraId="642C62EB" w14:textId="77777777" w:rsidR="00546A17" w:rsidRPr="008D69D5" w:rsidRDefault="00546A17" w:rsidP="00546A17">
            <w:pPr>
              <w:pStyle w:val="ListParagraph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</w:pPr>
          </w:p>
          <w:p w14:paraId="7C2B0C9F" w14:textId="15A001D9" w:rsidR="00546A17" w:rsidRPr="008D69D5" w:rsidRDefault="009B6FB4" w:rsidP="00546A1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Mr </w:t>
            </w:r>
            <w:r w:rsidR="00546A17" w:rsidRPr="008D69D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Andrej Ograjenšek, NCP </w:t>
            </w:r>
            <w:proofErr w:type="spellStart"/>
            <w:r w:rsidR="00546A17" w:rsidRPr="008D69D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for</w:t>
            </w:r>
            <w:proofErr w:type="spellEnd"/>
            <w:r w:rsidR="00546A17" w:rsidRPr="008D69D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 </w:t>
            </w:r>
            <w:hyperlink r:id="rId9" w:history="1">
              <w:proofErr w:type="spellStart"/>
              <w:r w:rsidR="00546A17" w:rsidRPr="008D69D5"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  <w:lang w:val="sl-SI"/>
                </w:rPr>
                <w:t>Future</w:t>
              </w:r>
              <w:proofErr w:type="spellEnd"/>
              <w:r w:rsidR="00546A17" w:rsidRPr="008D69D5"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  <w:lang w:val="sl-SI"/>
                </w:rPr>
                <w:t xml:space="preserve"> </w:t>
              </w:r>
              <w:proofErr w:type="spellStart"/>
              <w:r w:rsidR="00546A17" w:rsidRPr="008D69D5"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  <w:lang w:val="sl-SI"/>
                </w:rPr>
                <w:t>and</w:t>
              </w:r>
              <w:proofErr w:type="spellEnd"/>
              <w:r w:rsidR="00546A17" w:rsidRPr="008D69D5"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  <w:lang w:val="sl-SI"/>
                </w:rPr>
                <w:t xml:space="preserve"> </w:t>
              </w:r>
              <w:proofErr w:type="spellStart"/>
              <w:r w:rsidR="00546A17" w:rsidRPr="008D69D5"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  <w:lang w:val="sl-SI"/>
                </w:rPr>
                <w:t>emerging</w:t>
              </w:r>
              <w:proofErr w:type="spellEnd"/>
              <w:r w:rsidR="00546A17" w:rsidRPr="008D69D5"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  <w:lang w:val="sl-SI"/>
                </w:rPr>
                <w:t xml:space="preserve"> </w:t>
              </w:r>
              <w:proofErr w:type="spellStart"/>
              <w:r w:rsidR="00546A17" w:rsidRPr="008D69D5"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  <w:lang w:val="sl-SI"/>
                </w:rPr>
                <w:t>technologies</w:t>
              </w:r>
              <w:proofErr w:type="spellEnd"/>
            </w:hyperlink>
            <w:r w:rsidR="00546A17" w:rsidRPr="008D69D5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(</w:t>
            </w:r>
            <w:r w:rsidR="00546A17" w:rsidRPr="008D69D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FET)</w:t>
            </w:r>
          </w:p>
          <w:p w14:paraId="276D7569" w14:textId="77777777" w:rsidR="00546A17" w:rsidRPr="008D69D5" w:rsidRDefault="00546A17" w:rsidP="00546A17">
            <w:pPr>
              <w:pStyle w:val="ListParagraph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</w:pPr>
          </w:p>
          <w:p w14:paraId="635A50A8" w14:textId="05BB7AF5" w:rsidR="001553FF" w:rsidRPr="00546A17" w:rsidRDefault="008D69D5" w:rsidP="008D69D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O</w:t>
            </w:r>
            <w:r w:rsidR="00546A17" w:rsidRPr="008D69D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pen </w:t>
            </w:r>
            <w:proofErr w:type="spellStart"/>
            <w:r w:rsidR="00546A17" w:rsidRPr="008D69D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>infrastructure</w:t>
            </w:r>
            <w:proofErr w:type="spellEnd"/>
            <w:r w:rsidR="00546A17" w:rsidRPr="008D69D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  <w:t xml:space="preserve">: </w:t>
            </w:r>
            <w:r w:rsidR="00546A17" w:rsidRPr="008D69D5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library as a support for open science; the path to the national repository for national repository for open science; central information support for the scientific communication</w:t>
            </w:r>
          </w:p>
        </w:tc>
      </w:tr>
      <w:tr w:rsidR="001553FF" w:rsidRPr="00436BD4" w14:paraId="01833188" w14:textId="77777777" w:rsidTr="00D26453">
        <w:tc>
          <w:tcPr>
            <w:tcW w:w="1234" w:type="dxa"/>
          </w:tcPr>
          <w:p w14:paraId="24598872" w14:textId="0A96F9D2" w:rsidR="001553FF" w:rsidRPr="00123982" w:rsidRDefault="001553FF" w:rsidP="00123982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 w:rsidRPr="004E2D7D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</w:t>
            </w:r>
            <w:r w:rsidR="00344F32" w:rsidRPr="004E2D7D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5</w:t>
            </w:r>
            <w:r w:rsidR="00123982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.</w:t>
            </w:r>
            <w:r w:rsidR="00247999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45</w:t>
            </w:r>
          </w:p>
        </w:tc>
        <w:tc>
          <w:tcPr>
            <w:tcW w:w="8388" w:type="dxa"/>
          </w:tcPr>
          <w:p w14:paraId="19D4530F" w14:textId="4C4ED152" w:rsidR="001553FF" w:rsidRPr="00123982" w:rsidRDefault="00123982" w:rsidP="00C207F9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 w:rsidRPr="00123982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Coffee</w:t>
            </w:r>
            <w:r w:rsidR="00344F32" w:rsidRPr="00123982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break</w:t>
            </w:r>
          </w:p>
        </w:tc>
      </w:tr>
      <w:tr w:rsidR="001553FF" w:rsidRPr="00EE7FDE" w14:paraId="533BA09A" w14:textId="77777777" w:rsidTr="00D26453">
        <w:tc>
          <w:tcPr>
            <w:tcW w:w="1234" w:type="dxa"/>
          </w:tcPr>
          <w:p w14:paraId="210FE209" w14:textId="57E41369" w:rsidR="001553FF" w:rsidRPr="00BB0214" w:rsidRDefault="001553FF" w:rsidP="00123982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lastRenderedPageBreak/>
              <w:t>1</w:t>
            </w:r>
            <w:r w:rsidR="00EB3B34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6</w:t>
            </w:r>
            <w:r w:rsidR="00123982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.</w:t>
            </w:r>
            <w:r w:rsidR="00EB3B34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00</w:t>
            </w:r>
          </w:p>
        </w:tc>
        <w:tc>
          <w:tcPr>
            <w:tcW w:w="8388" w:type="dxa"/>
          </w:tcPr>
          <w:p w14:paraId="11E9DE88" w14:textId="77777777" w:rsidR="00322081" w:rsidRDefault="006B3A85" w:rsidP="00322081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 w:rsidRPr="00CF0562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Networking Café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– part 1</w:t>
            </w:r>
            <w:r w:rsidR="008B1D47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– with experts from Slovenia, </w:t>
            </w:r>
            <w:proofErr w:type="spellStart"/>
            <w:r w:rsidR="008B1D47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BayFor</w:t>
            </w:r>
            <w:proofErr w:type="spellEnd"/>
            <w:r w:rsidR="008B1D47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and LAC</w:t>
            </w:r>
          </w:p>
          <w:p w14:paraId="38E38B62" w14:textId="3099A8B4" w:rsidR="006B3A85" w:rsidRDefault="006B3A85" w:rsidP="00322081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 w:rsidRPr="004B3A2A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Engage in thematic roundtable discussions with experts and innovators</w:t>
            </w:r>
            <w:r w:rsidR="00D65789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from Slovenia, LAC and the other present EU</w:t>
            </w:r>
            <w:r w:rsidR="008D69D5" w:rsidRPr="004B3A2A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  <w:r w:rsidR="00D65789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MS,  </w:t>
            </w:r>
            <w:r w:rsidRPr="004B3A2A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on</w:t>
            </w:r>
            <w:r w:rsidR="004B3A2A" w:rsidRPr="004B3A2A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  <w:r w:rsidR="004B3A2A">
              <w:rPr>
                <w:rFonts w:ascii="Arial" w:eastAsiaTheme="minorHAnsi" w:hAnsi="Arial" w:cs="Arial"/>
                <w:i/>
                <w:iCs/>
                <w:color w:val="808080" w:themeColor="background1" w:themeShade="80"/>
                <w:sz w:val="22"/>
                <w:szCs w:val="22"/>
                <w:lang w:eastAsia="en-US"/>
              </w:rPr>
              <w:t xml:space="preserve">Horizon 2020 </w:t>
            </w:r>
            <w:r w:rsidRPr="004B3A2A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:</w:t>
            </w:r>
            <w:r w:rsidR="004B3A2A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(i.e.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European </w:t>
            </w:r>
            <w:r w:rsidRPr="00CF056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funding for international cooperation</w:t>
            </w:r>
            <w:r w:rsidR="004B3A2A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  <w:r w:rsidRPr="00CF056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Lessons learnt of successful applicants</w:t>
            </w:r>
            <w:r w:rsidR="004B3A2A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  <w:r w:rsidRPr="00CF056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Ethics and gender dimension</w:t>
            </w:r>
            <w:r w:rsidR="004B3A2A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)</w:t>
            </w:r>
          </w:p>
          <w:p w14:paraId="795F2C83" w14:textId="759FB5BF" w:rsidR="006B3A85" w:rsidRPr="00187680" w:rsidRDefault="004B3A2A" w:rsidP="003F4231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(</w:t>
            </w:r>
            <w:proofErr w:type="spellStart"/>
            <w:r w:rsidR="00080763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predvidoma</w:t>
            </w:r>
            <w:proofErr w:type="spellEnd"/>
            <w:r w:rsidR="00080763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80763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naj</w:t>
            </w:r>
            <w:proofErr w:type="spellEnd"/>
            <w:r w:rsidR="00080763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bi ta del </w:t>
            </w:r>
            <w:proofErr w:type="spellStart"/>
            <w:r w:rsidR="00080763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potekal</w:t>
            </w:r>
            <w:proofErr w:type="spellEnd"/>
            <w:r w:rsidR="00080763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v format </w:t>
            </w:r>
            <w:proofErr w:type="spellStart"/>
            <w:r w:rsidR="00080763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okroglih</w:t>
            </w:r>
            <w:proofErr w:type="spellEnd"/>
            <w:r w:rsidR="00080763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80763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miz</w:t>
            </w:r>
            <w:proofErr w:type="spellEnd"/>
            <w:r w:rsidR="003F4231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3F4231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ki</w:t>
            </w:r>
            <w:proofErr w:type="spellEnd"/>
            <w:r w:rsidR="003F4231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F4231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jih</w:t>
            </w:r>
            <w:proofErr w:type="spellEnd"/>
            <w:r w:rsidR="003F4231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F4231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vodi</w:t>
            </w:r>
            <w:proofErr w:type="spellEnd"/>
            <w:r w:rsidR="003F4231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tandem RS – LAC </w:t>
            </w:r>
            <w:proofErr w:type="spellStart"/>
            <w:r w:rsidR="003F4231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ekspertov</w:t>
            </w:r>
            <w:proofErr w:type="spellEnd"/>
            <w:r w:rsidR="003F4231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z </w:t>
            </w:r>
            <w:proofErr w:type="spellStart"/>
            <w:r w:rsidR="003F4231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izkušnjami</w:t>
            </w:r>
            <w:proofErr w:type="spellEnd"/>
            <w:r w:rsidR="003F4231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F4231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za</w:t>
            </w:r>
            <w:proofErr w:type="spellEnd"/>
            <w:r w:rsidR="003F4231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F4231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posamezno</w:t>
            </w:r>
            <w:proofErr w:type="spellEnd"/>
            <w:r w:rsidR="003F4231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F4231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vsebino</w:t>
            </w:r>
            <w:proofErr w:type="spellEnd"/>
            <w:r w:rsidR="003F4231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)</w:t>
            </w:r>
          </w:p>
        </w:tc>
      </w:tr>
      <w:tr w:rsidR="001553FF" w:rsidRPr="00EE7FDE" w14:paraId="7D064700" w14:textId="77777777" w:rsidTr="00D26453">
        <w:tc>
          <w:tcPr>
            <w:tcW w:w="1234" w:type="dxa"/>
          </w:tcPr>
          <w:p w14:paraId="318D11AF" w14:textId="183319A2" w:rsidR="001553FF" w:rsidRDefault="001553FF" w:rsidP="00123982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17</w:t>
            </w:r>
            <w:r w:rsidR="00123982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.</w:t>
            </w:r>
            <w:r w:rsidR="006B3A85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30</w:t>
            </w:r>
          </w:p>
        </w:tc>
        <w:tc>
          <w:tcPr>
            <w:tcW w:w="8388" w:type="dxa"/>
          </w:tcPr>
          <w:p w14:paraId="0BEC22F8" w14:textId="40D9B2F5" w:rsidR="006C27A8" w:rsidRPr="009B6FB4" w:rsidRDefault="001553FF" w:rsidP="009B6FB4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Wrap up</w:t>
            </w:r>
          </w:p>
        </w:tc>
      </w:tr>
    </w:tbl>
    <w:p w14:paraId="60483914" w14:textId="77777777" w:rsidR="009B6FB4" w:rsidRDefault="009B6FB4" w:rsidP="004B3A2A">
      <w:pPr>
        <w:spacing w:after="200" w:line="276" w:lineRule="auto"/>
        <w:rPr>
          <w:rFonts w:ascii="Arial" w:hAnsi="Arial" w:cs="Arial"/>
          <w:b/>
          <w:color w:val="0070C0"/>
          <w:sz w:val="28"/>
          <w:szCs w:val="28"/>
          <w:lang w:val="en-GB"/>
        </w:rPr>
      </w:pPr>
    </w:p>
    <w:p w14:paraId="3373C557" w14:textId="24E97D80" w:rsidR="001553FF" w:rsidRPr="001811CC" w:rsidRDefault="001553FF" w:rsidP="007C03C8">
      <w:pPr>
        <w:spacing w:after="200" w:line="276" w:lineRule="auto"/>
        <w:jc w:val="center"/>
        <w:rPr>
          <w:rFonts w:ascii="Arial" w:hAnsi="Arial" w:cs="Arial"/>
          <w:b/>
          <w:color w:val="0070C0"/>
          <w:sz w:val="28"/>
          <w:szCs w:val="28"/>
          <w:lang w:val="en-GB"/>
        </w:rPr>
      </w:pPr>
      <w:r w:rsidRPr="001811CC">
        <w:rPr>
          <w:rFonts w:ascii="Arial" w:hAnsi="Arial" w:cs="Arial"/>
          <w:b/>
          <w:color w:val="0070C0"/>
          <w:sz w:val="28"/>
          <w:szCs w:val="28"/>
          <w:lang w:val="en-GB"/>
        </w:rPr>
        <w:t>Day 3</w:t>
      </w:r>
      <w:r w:rsidR="00805C54">
        <w:rPr>
          <w:rFonts w:ascii="Arial" w:hAnsi="Arial" w:cs="Arial"/>
          <w:b/>
          <w:color w:val="0070C0"/>
          <w:sz w:val="28"/>
          <w:szCs w:val="28"/>
          <w:lang w:val="en-GB"/>
        </w:rPr>
        <w:t xml:space="preserve"> – </w:t>
      </w:r>
      <w:r w:rsidRPr="001811CC">
        <w:rPr>
          <w:rFonts w:ascii="Arial" w:hAnsi="Arial" w:cs="Arial"/>
          <w:b/>
          <w:color w:val="0070C0"/>
          <w:sz w:val="28"/>
          <w:szCs w:val="28"/>
          <w:lang w:val="en-GB"/>
        </w:rPr>
        <w:t xml:space="preserve">Wednesday, </w:t>
      </w:r>
      <w:r w:rsidR="00CE7711">
        <w:rPr>
          <w:rFonts w:ascii="Arial" w:hAnsi="Arial" w:cs="Arial"/>
          <w:b/>
          <w:color w:val="0070C0"/>
          <w:sz w:val="28"/>
          <w:szCs w:val="28"/>
          <w:lang w:val="en-GB"/>
        </w:rPr>
        <w:t>22 May</w:t>
      </w:r>
    </w:p>
    <w:p w14:paraId="50EEC900" w14:textId="4FC54936" w:rsidR="006B3A85" w:rsidRPr="001362A3" w:rsidRDefault="00805C54" w:rsidP="007C03C8">
      <w:pPr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Venue: </w:t>
      </w:r>
      <w:r w:rsidR="006A1DE0" w:rsidRPr="001F0AEC">
        <w:rPr>
          <w:rFonts w:ascii="Arial" w:hAnsi="Arial" w:cs="Arial"/>
          <w:sz w:val="22"/>
          <w:szCs w:val="22"/>
          <w:lang w:val="en-GB"/>
        </w:rPr>
        <w:t>National Institute of Biology (NIB)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="006A1DE0" w:rsidRPr="001F0AEC">
        <w:rPr>
          <w:rFonts w:ascii="Arial" w:hAnsi="Arial" w:cs="Arial"/>
          <w:sz w:val="22"/>
          <w:szCs w:val="22"/>
          <w:lang w:val="en-GB"/>
        </w:rPr>
        <w:t>Marine Biology Station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Piran</w:t>
      </w:r>
      <w:proofErr w:type="spellEnd"/>
      <w:r w:rsidR="00AA5854" w:rsidRPr="001F0AEC">
        <w:rPr>
          <w:rFonts w:ascii="Arial" w:hAnsi="Arial" w:cs="Arial"/>
          <w:sz w:val="22"/>
          <w:szCs w:val="22"/>
          <w:lang w:val="en-GB"/>
        </w:rPr>
        <w:t>,</w:t>
      </w:r>
      <w:r w:rsidR="006A1DE0" w:rsidRPr="001F0AE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A1DE0" w:rsidRPr="001F0AEC">
        <w:rPr>
          <w:rFonts w:ascii="Arial" w:hAnsi="Arial" w:cs="Arial"/>
          <w:sz w:val="22"/>
          <w:szCs w:val="22"/>
          <w:lang w:val="en-GB"/>
        </w:rPr>
        <w:t>Fornače</w:t>
      </w:r>
      <w:proofErr w:type="spellEnd"/>
      <w:r w:rsidR="006A1DE0" w:rsidRPr="001F0AEC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41,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Piran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8388"/>
      </w:tblGrid>
      <w:tr w:rsidR="009B6FB4" w:rsidRPr="00436BD4" w14:paraId="28A997C0" w14:textId="77777777" w:rsidTr="001362A3">
        <w:tc>
          <w:tcPr>
            <w:tcW w:w="1244" w:type="dxa"/>
          </w:tcPr>
          <w:p w14:paraId="1D3F95BE" w14:textId="77777777" w:rsidR="009B6FB4" w:rsidRPr="001811CC" w:rsidRDefault="009B6FB4" w:rsidP="006A1DE0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</w:tc>
        <w:tc>
          <w:tcPr>
            <w:tcW w:w="8388" w:type="dxa"/>
          </w:tcPr>
          <w:p w14:paraId="72461887" w14:textId="77777777" w:rsidR="009B6FB4" w:rsidRDefault="009B6FB4" w:rsidP="009B6FB4">
            <w:pPr>
              <w:rPr>
                <w:rFonts w:ascii="Arial" w:hAnsi="Arial" w:cs="Arial"/>
                <w:color w:val="808080" w:themeColor="background1" w:themeShade="80"/>
                <w:lang w:val="en-GB"/>
              </w:rPr>
            </w:pPr>
            <w:r w:rsidRPr="001F0AEC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Visit of Slovenian institutions, research infrastructure </w:t>
            </w:r>
            <w:r w:rsidRPr="009B6FB4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– part 2 – </w:t>
            </w:r>
          </w:p>
          <w:p w14:paraId="2B604E53" w14:textId="17B54457" w:rsidR="009B6FB4" w:rsidRPr="009B6FB4" w:rsidRDefault="009B6FB4" w:rsidP="00D26453">
            <w:pPr>
              <w:rPr>
                <w:rFonts w:ascii="Arial" w:hAnsi="Arial" w:cs="Arial"/>
                <w:color w:val="808080" w:themeColor="background1" w:themeShade="80"/>
                <w:lang w:val="en-GB"/>
              </w:rPr>
            </w:pPr>
            <w:r w:rsidRPr="001F0AEC">
              <w:rPr>
                <w:rFonts w:ascii="Arial" w:hAnsi="Arial" w:cs="Arial"/>
                <w:color w:val="0070C0"/>
                <w:sz w:val="22"/>
                <w:lang w:val="en-GB"/>
              </w:rPr>
              <w:t>National Institute of Biology (NIB), Marine Biology Station</w:t>
            </w:r>
          </w:p>
        </w:tc>
      </w:tr>
      <w:tr w:rsidR="00123982" w:rsidRPr="00436BD4" w14:paraId="767DA2D1" w14:textId="77777777" w:rsidTr="001362A3">
        <w:tc>
          <w:tcPr>
            <w:tcW w:w="1244" w:type="dxa"/>
          </w:tcPr>
          <w:p w14:paraId="5DE5C401" w14:textId="40BEC2D5" w:rsidR="00123982" w:rsidRPr="001811CC" w:rsidRDefault="00123982" w:rsidP="00123982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8.30</w:t>
            </w:r>
          </w:p>
        </w:tc>
        <w:tc>
          <w:tcPr>
            <w:tcW w:w="8388" w:type="dxa"/>
          </w:tcPr>
          <w:p w14:paraId="529D456F" w14:textId="76831DEE" w:rsidR="00123982" w:rsidRPr="001F0AEC" w:rsidRDefault="00123982" w:rsidP="00C207F9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 w:rsidRPr="00123982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Bus departure to </w:t>
            </w:r>
            <w:proofErr w:type="spellStart"/>
            <w:r w:rsidRPr="00123982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Piran</w:t>
            </w:r>
            <w:proofErr w:type="spellEnd"/>
            <w:r w:rsidRPr="00123982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</w:t>
            </w:r>
            <w:r w:rsidR="004C6440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from the hotel</w:t>
            </w:r>
          </w:p>
        </w:tc>
      </w:tr>
      <w:tr w:rsidR="001553FF" w:rsidRPr="00436BD4" w14:paraId="730993B6" w14:textId="77777777" w:rsidTr="001362A3">
        <w:tc>
          <w:tcPr>
            <w:tcW w:w="1244" w:type="dxa"/>
          </w:tcPr>
          <w:p w14:paraId="077513F0" w14:textId="4ACBCCB7" w:rsidR="006A1DE0" w:rsidRDefault="006A1DE0" w:rsidP="001362A3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10.</w:t>
            </w:r>
            <w:r w:rsidR="00AA5854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15</w:t>
            </w:r>
          </w:p>
          <w:p w14:paraId="318A9244" w14:textId="77777777" w:rsidR="00F52E89" w:rsidRDefault="00F52E89" w:rsidP="001362A3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2C19F766" w14:textId="77777777" w:rsidR="00F52E89" w:rsidRDefault="00F52E89" w:rsidP="001362A3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7B34BC79" w14:textId="77777777" w:rsidR="00F52E89" w:rsidRDefault="00F52E89" w:rsidP="001362A3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2278684F" w14:textId="77777777" w:rsidR="008B1D47" w:rsidRDefault="008B1D47" w:rsidP="001362A3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646D7011" w14:textId="5E8D8B29" w:rsidR="00F52E89" w:rsidRPr="001811CC" w:rsidRDefault="00F52E89" w:rsidP="001362A3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</w:tc>
        <w:tc>
          <w:tcPr>
            <w:tcW w:w="8388" w:type="dxa"/>
          </w:tcPr>
          <w:p w14:paraId="44970A2D" w14:textId="77777777" w:rsidR="00123982" w:rsidRDefault="008B1D47" w:rsidP="00123982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</w:pPr>
            <w:r w:rsidRPr="001F0AEC">
              <w:rPr>
                <w:rFonts w:ascii="Arial" w:hAnsi="Arial" w:cs="Arial"/>
                <w:b/>
                <w:color w:val="0070C0"/>
                <w:sz w:val="22"/>
                <w:szCs w:val="22"/>
                <w:lang w:val="en-US"/>
              </w:rPr>
              <w:t>Marine Biology Station</w:t>
            </w:r>
            <w:r w:rsidRPr="001F0AEC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 xml:space="preserve"> </w:t>
            </w:r>
          </w:p>
          <w:p w14:paraId="773A40CF" w14:textId="60E34997" w:rsidR="008B1D47" w:rsidRDefault="00123982" w:rsidP="001362A3">
            <w:pPr>
              <w:spacing w:after="0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W</w:t>
            </w:r>
            <w:r w:rsidR="008B1D47" w:rsidRPr="00F251D4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elcome </w:t>
            </w:r>
            <w:r w:rsidR="009B6FB4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by </w:t>
            </w:r>
            <w:proofErr w:type="spellStart"/>
            <w:r w:rsidR="008B1D47" w:rsidRPr="00F251D4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Dr</w:t>
            </w:r>
            <w:proofErr w:type="spellEnd"/>
            <w:r w:rsidR="008B1D47" w:rsidRPr="00F251D4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B6FB4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Matjaž</w:t>
            </w:r>
            <w:proofErr w:type="spellEnd"/>
            <w:r w:rsidR="009B6FB4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1D47" w:rsidRPr="00F251D4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Kuntner</w:t>
            </w:r>
            <w:proofErr w:type="spellEnd"/>
            <w:r w:rsidR="009B6FB4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, Director, NIB, </w:t>
            </w:r>
            <w:proofErr w:type="spellStart"/>
            <w:r w:rsidR="00CE7711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Dr</w:t>
            </w:r>
            <w:proofErr w:type="spellEnd"/>
            <w:r w:rsidR="009B6FB4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1D47" w:rsidRPr="00F251D4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Patricij</w:t>
            </w:r>
            <w:r w:rsidR="009B6FB4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a</w:t>
            </w:r>
            <w:proofErr w:type="spellEnd"/>
            <w:r w:rsidR="008B1D47" w:rsidRPr="00F251D4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1D47" w:rsidRPr="00F251D4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Mozetič</w:t>
            </w:r>
            <w:proofErr w:type="spellEnd"/>
            <w:r w:rsidR="009B6FB4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, Head of </w:t>
            </w:r>
            <w:r w:rsidR="009B6FB4" w:rsidRPr="001362A3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Marine Biology Station</w:t>
            </w:r>
            <w:r w:rsidR="009B6FB4" w:rsidRPr="00F251D4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 </w:t>
            </w:r>
            <w:r w:rsidR="008B1D47" w:rsidRPr="00F251D4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and </w:t>
            </w:r>
            <w:r w:rsidR="001362A3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a </w:t>
            </w:r>
            <w:r w:rsidR="001F0AEC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representative </w:t>
            </w:r>
            <w:r w:rsidR="008B1D47" w:rsidRPr="00F251D4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of the University of </w:t>
            </w:r>
            <w:proofErr w:type="spellStart"/>
            <w:r w:rsidR="008B1D47" w:rsidRPr="00F251D4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Primorska</w:t>
            </w:r>
            <w:proofErr w:type="spellEnd"/>
            <w:r w:rsidR="008B1D47" w:rsidRPr="00F251D4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 </w:t>
            </w:r>
            <w:r w:rsidR="001362A3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(TBC)</w:t>
            </w:r>
          </w:p>
          <w:p w14:paraId="048B52F0" w14:textId="77777777" w:rsidR="00123982" w:rsidRPr="00F251D4" w:rsidRDefault="00123982" w:rsidP="001362A3">
            <w:pPr>
              <w:spacing w:after="0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</w:pPr>
          </w:p>
          <w:p w14:paraId="10D53B24" w14:textId="6FF981A0" w:rsidR="008B1D47" w:rsidRDefault="008B1D47" w:rsidP="001362A3">
            <w:pPr>
              <w:spacing w:after="0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</w:pPr>
            <w:r w:rsidRPr="00F251D4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Presentation of activities of the Marine Biology Station and its projects</w:t>
            </w:r>
          </w:p>
          <w:p w14:paraId="51EEB90E" w14:textId="77777777" w:rsidR="00123982" w:rsidRPr="00F251D4" w:rsidRDefault="00123982" w:rsidP="001362A3">
            <w:pPr>
              <w:spacing w:after="0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</w:pPr>
          </w:p>
          <w:p w14:paraId="38E85467" w14:textId="4E3E3782" w:rsidR="00436BD4" w:rsidRDefault="008B1D47" w:rsidP="001362A3">
            <w:pPr>
              <w:spacing w:after="0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</w:pPr>
            <w:r w:rsidRPr="00F251D4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Presentation of activities of the University of </w:t>
            </w:r>
            <w:proofErr w:type="spellStart"/>
            <w:r w:rsidRPr="00F251D4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Primorska</w:t>
            </w:r>
            <w:proofErr w:type="spellEnd"/>
            <w:r w:rsidRPr="00F251D4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 and its EU projects as well as their cooperation with LAC partners </w:t>
            </w:r>
          </w:p>
          <w:p w14:paraId="43E465DF" w14:textId="77777777" w:rsidR="00123982" w:rsidRDefault="00123982" w:rsidP="001362A3">
            <w:pPr>
              <w:spacing w:after="0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</w:pPr>
          </w:p>
          <w:p w14:paraId="1EED5568" w14:textId="1D4AE7A8" w:rsidR="00123982" w:rsidRPr="001362A3" w:rsidRDefault="008B1D47" w:rsidP="001362A3">
            <w:pPr>
              <w:spacing w:after="0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</w:pPr>
            <w:r w:rsidRPr="001362A3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Presentation of successful examples of bi</w:t>
            </w:r>
            <w:r w:rsidR="00247999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-</w:t>
            </w:r>
            <w:r w:rsidRPr="001362A3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regional cooperation</w:t>
            </w:r>
            <w:r w:rsidR="00AC38B1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:</w:t>
            </w:r>
            <w:r w:rsidR="001F0AEC" w:rsidRPr="001362A3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 </w:t>
            </w:r>
            <w:r w:rsidR="00AC38B1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 </w:t>
            </w:r>
          </w:p>
          <w:p w14:paraId="00431064" w14:textId="77777777" w:rsidR="001F0AEC" w:rsidRDefault="008B1D47" w:rsidP="00123982">
            <w:pPr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n-GB"/>
              </w:rPr>
            </w:pPr>
            <w:r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National Institute of Biology(NIB)  with </w:t>
            </w:r>
            <w:proofErr w:type="spellStart"/>
            <w:r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Brasil</w:t>
            </w:r>
            <w:proofErr w:type="spellEnd"/>
            <w:r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 and University of Nova </w:t>
            </w:r>
            <w:proofErr w:type="spellStart"/>
            <w:r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Gorica</w:t>
            </w:r>
            <w:proofErr w:type="spellEnd"/>
            <w:r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 with Argentina and Chile </w:t>
            </w:r>
            <w:r w:rsidR="001362A3" w:rsidRPr="0012398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(TBC)</w:t>
            </w:r>
            <w:r w:rsidRPr="004332A1"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n-GB"/>
              </w:rPr>
              <w:t xml:space="preserve">  </w:t>
            </w:r>
          </w:p>
          <w:p w14:paraId="557134F6" w14:textId="7056EC2E" w:rsidR="00AC38B1" w:rsidRPr="00D65784" w:rsidRDefault="00AC38B1" w:rsidP="00CD0B87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predlog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za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širšo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predstavitev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sodelovanja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D0B87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tu</w:t>
            </w:r>
            <w:proofErr w:type="spellEnd"/>
            <w:r w:rsidR="00CD0B87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in v </w:t>
            </w:r>
            <w:r w:rsidR="00CD0B87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program v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ponedelj</w:t>
            </w:r>
            <w:r w:rsidR="00CD0B87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e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k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 le</w:t>
            </w:r>
            <w:r w:rsidR="00CD0B87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D0B87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kratko</w:t>
            </w:r>
            <w:proofErr w:type="spellEnd"/>
            <w:r w:rsidR="00CD0B87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D0B87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ter</w:t>
            </w:r>
            <w:proofErr w:type="spellEnd"/>
            <w:r w:rsidR="00CD0B87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 z </w:t>
            </w:r>
            <w:proofErr w:type="spellStart"/>
            <w:r w:rsidR="00CD0B87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vključitvijo</w:t>
            </w:r>
            <w:proofErr w:type="spellEnd"/>
            <w:r w:rsidR="00CD0B87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 v </w:t>
            </w:r>
            <w:proofErr w:type="spellStart"/>
            <w:r w:rsidR="00CD0B87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panelno</w:t>
            </w:r>
            <w:proofErr w:type="spellEnd"/>
            <w:r w:rsidR="00CD0B87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D0B87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razpravo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US"/>
              </w:rPr>
              <w:t>)</w:t>
            </w:r>
          </w:p>
        </w:tc>
      </w:tr>
      <w:tr w:rsidR="001553FF" w:rsidRPr="001811CC" w14:paraId="11005804" w14:textId="77777777" w:rsidTr="001362A3">
        <w:tc>
          <w:tcPr>
            <w:tcW w:w="1244" w:type="dxa"/>
          </w:tcPr>
          <w:p w14:paraId="27770ADA" w14:textId="7C6C9521" w:rsidR="001553FF" w:rsidRPr="001811CC" w:rsidRDefault="008B1D47" w:rsidP="001362A3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259AB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13.15</w:t>
            </w:r>
          </w:p>
        </w:tc>
        <w:tc>
          <w:tcPr>
            <w:tcW w:w="8388" w:type="dxa"/>
          </w:tcPr>
          <w:p w14:paraId="1CE825D7" w14:textId="3A84A834" w:rsidR="001553FF" w:rsidRPr="001811CC" w:rsidRDefault="001362A3" w:rsidP="00C207F9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L</w:t>
            </w:r>
            <w:r w:rsidR="00CD0B87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ight </w:t>
            </w:r>
            <w:r w:rsidR="00191D7D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l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unch </w:t>
            </w:r>
          </w:p>
        </w:tc>
      </w:tr>
      <w:tr w:rsidR="001553FF" w:rsidRPr="00EE7FDE" w14:paraId="75235623" w14:textId="77777777" w:rsidTr="001362A3">
        <w:tc>
          <w:tcPr>
            <w:tcW w:w="1244" w:type="dxa"/>
          </w:tcPr>
          <w:p w14:paraId="553D39B0" w14:textId="0B29C2DF" w:rsidR="000259AB" w:rsidRPr="001811CC" w:rsidRDefault="00F439F9" w:rsidP="001362A3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</w:t>
            </w:r>
            <w:r w:rsidR="008B1D47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4</w:t>
            </w:r>
            <w:r w:rsidR="001362A3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.</w:t>
            </w:r>
            <w:r w:rsidR="008B1D47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30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</w:t>
            </w:r>
            <w:r w:rsidR="001362A3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– 15.</w:t>
            </w:r>
            <w:r w:rsidR="00AA5854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3</w:t>
            </w:r>
            <w:r w:rsidR="006C27A8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0</w:t>
            </w:r>
          </w:p>
        </w:tc>
        <w:tc>
          <w:tcPr>
            <w:tcW w:w="8388" w:type="dxa"/>
          </w:tcPr>
          <w:p w14:paraId="28DB0389" w14:textId="60DFA938" w:rsidR="001553FF" w:rsidRPr="001362A3" w:rsidRDefault="008B1D47" w:rsidP="00247999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</w:pPr>
            <w:r w:rsidRPr="00C207F9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Presentation of  </w:t>
            </w:r>
            <w:proofErr w:type="spellStart"/>
            <w:r w:rsidRPr="00C207F9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InnoRenew</w:t>
            </w:r>
            <w:proofErr w:type="spellEnd"/>
            <w:r w:rsidRPr="00C207F9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Centre of Excellence </w:t>
            </w:r>
            <w:r w:rsidR="000259AB" w:rsidRPr="00C207F9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and</w:t>
            </w:r>
            <w:r w:rsidRPr="00C207F9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</w:t>
            </w:r>
            <w:r w:rsidR="00247999" w:rsidRPr="00C207F9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Karst research Institute</w:t>
            </w:r>
            <w:r w:rsidR="00247999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,</w:t>
            </w:r>
            <w:r w:rsidR="00247999" w:rsidRPr="00C207F9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</w:t>
            </w:r>
            <w:r w:rsidR="00247999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Research Centre of the Slovenian Academy of Science and Arts</w:t>
            </w:r>
            <w:r w:rsidR="001362A3" w:rsidRPr="00C207F9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(TBC)</w:t>
            </w:r>
          </w:p>
        </w:tc>
      </w:tr>
      <w:tr w:rsidR="001362A3" w:rsidRPr="00EE7FDE" w14:paraId="609EB769" w14:textId="77777777" w:rsidTr="001362A3">
        <w:tc>
          <w:tcPr>
            <w:tcW w:w="1244" w:type="dxa"/>
          </w:tcPr>
          <w:p w14:paraId="392DBBAC" w14:textId="2A009AA7" w:rsidR="001362A3" w:rsidRDefault="001362A3" w:rsidP="001362A3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15.40 –</w:t>
            </w:r>
          </w:p>
        </w:tc>
        <w:tc>
          <w:tcPr>
            <w:tcW w:w="8388" w:type="dxa"/>
          </w:tcPr>
          <w:p w14:paraId="57AE253E" w14:textId="77777777" w:rsidR="001362A3" w:rsidRDefault="001362A3" w:rsidP="00123982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Networking café – part 2</w:t>
            </w:r>
          </w:p>
          <w:p w14:paraId="5444EADB" w14:textId="77777777" w:rsidR="001362A3" w:rsidRDefault="001362A3" w:rsidP="00123982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 w:rsidRPr="00CF056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Engage in thematic roundtable discussions with experts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and innovators on EU projects</w:t>
            </w:r>
          </w:p>
          <w:p w14:paraId="2A858DD4" w14:textId="77805794" w:rsidR="00AC38B1" w:rsidRPr="001F0AEC" w:rsidRDefault="00AC38B1" w:rsidP="00AC38B1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razprava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poteka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podobno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kot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21.maja v format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okroglih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miz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, le z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drugimi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eksperti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lastRenderedPageBreak/>
              <w:t xml:space="preserve">RS z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izkušnjami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projektih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EU in z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regijo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) </w:t>
            </w:r>
          </w:p>
        </w:tc>
      </w:tr>
      <w:tr w:rsidR="001553FF" w:rsidRPr="001811CC" w14:paraId="5FD30D32" w14:textId="77777777" w:rsidTr="001362A3">
        <w:tc>
          <w:tcPr>
            <w:tcW w:w="1244" w:type="dxa"/>
          </w:tcPr>
          <w:p w14:paraId="461390FB" w14:textId="337E8F49" w:rsidR="00C1105B" w:rsidRPr="001811CC" w:rsidRDefault="001553FF" w:rsidP="00123982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 w:rsidRPr="001811CC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lastRenderedPageBreak/>
              <w:t>1</w:t>
            </w:r>
            <w:r w:rsidR="00C1105B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7</w:t>
            </w:r>
            <w:r w:rsidR="00123982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.</w:t>
            </w:r>
            <w:r w:rsidR="00C1105B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00 </w:t>
            </w:r>
          </w:p>
        </w:tc>
        <w:tc>
          <w:tcPr>
            <w:tcW w:w="8388" w:type="dxa"/>
          </w:tcPr>
          <w:p w14:paraId="77ADC106" w14:textId="7774ED1B" w:rsidR="001553FF" w:rsidRPr="001811CC" w:rsidRDefault="00123982" w:rsidP="00C207F9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Walking t</w:t>
            </w:r>
            <w:r w:rsidR="001553FF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our of </w:t>
            </w:r>
            <w:proofErr w:type="spellStart"/>
            <w:r w:rsidR="001553FF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Piran</w:t>
            </w:r>
            <w:proofErr w:type="spellEnd"/>
          </w:p>
        </w:tc>
      </w:tr>
      <w:tr w:rsidR="001553FF" w:rsidRPr="001811CC" w14:paraId="7E50BADB" w14:textId="77777777" w:rsidTr="001362A3">
        <w:tc>
          <w:tcPr>
            <w:tcW w:w="1244" w:type="dxa"/>
          </w:tcPr>
          <w:p w14:paraId="3EAE277B" w14:textId="442FF75F" w:rsidR="001553FF" w:rsidRPr="001811CC" w:rsidRDefault="00C1105B" w:rsidP="00123982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18</w:t>
            </w:r>
            <w:r w:rsidR="00123982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30</w:t>
            </w:r>
          </w:p>
        </w:tc>
        <w:tc>
          <w:tcPr>
            <w:tcW w:w="8388" w:type="dxa"/>
          </w:tcPr>
          <w:p w14:paraId="5E968152" w14:textId="77777777" w:rsidR="001553FF" w:rsidRDefault="001362A3" w:rsidP="001362A3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Bus d</w:t>
            </w:r>
            <w:r w:rsidR="001553FF" w:rsidRPr="001811CC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eparture to </w:t>
            </w:r>
            <w:r w:rsidR="001553FF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Ljubljana</w:t>
            </w:r>
            <w:r w:rsidR="00A9679F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</w:t>
            </w:r>
          </w:p>
          <w:p w14:paraId="3A2D7E3D" w14:textId="3E7CC7AE" w:rsidR="007C03C8" w:rsidRPr="001811CC" w:rsidRDefault="007C03C8" w:rsidP="001362A3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</w:tc>
      </w:tr>
    </w:tbl>
    <w:p w14:paraId="7A1D5572" w14:textId="77777777" w:rsidR="001553FF" w:rsidRDefault="001553FF" w:rsidP="001553FF">
      <w:pPr>
        <w:spacing w:after="0"/>
        <w:rPr>
          <w:lang w:val="en-GB"/>
        </w:rPr>
      </w:pPr>
    </w:p>
    <w:bookmarkEnd w:id="1"/>
    <w:p w14:paraId="030E8072" w14:textId="1B535269" w:rsidR="00EE7FDE" w:rsidRPr="00EE121B" w:rsidRDefault="00805C54" w:rsidP="007C03C8">
      <w:pPr>
        <w:spacing w:after="0" w:line="276" w:lineRule="auto"/>
        <w:jc w:val="center"/>
        <w:rPr>
          <w:rFonts w:ascii="Arial" w:hAnsi="Arial" w:cs="Arial"/>
          <w:b/>
          <w:color w:val="0070C0"/>
          <w:sz w:val="28"/>
          <w:szCs w:val="28"/>
          <w:lang w:val="en-GB"/>
        </w:rPr>
      </w:pPr>
      <w:r>
        <w:rPr>
          <w:rFonts w:ascii="Arial" w:hAnsi="Arial" w:cs="Arial"/>
          <w:b/>
          <w:color w:val="0070C0"/>
          <w:sz w:val="28"/>
          <w:szCs w:val="28"/>
          <w:lang w:val="en-GB"/>
        </w:rPr>
        <w:t xml:space="preserve">Day 4 – </w:t>
      </w:r>
      <w:r w:rsidR="00EE7FDE" w:rsidRPr="002E6116">
        <w:rPr>
          <w:rFonts w:ascii="Arial" w:hAnsi="Arial" w:cs="Arial"/>
          <w:b/>
          <w:color w:val="0070C0"/>
          <w:sz w:val="28"/>
          <w:szCs w:val="28"/>
          <w:lang w:val="en-GB"/>
        </w:rPr>
        <w:t>Thursday,</w:t>
      </w:r>
      <w:r w:rsidR="00EE7FDE" w:rsidRPr="00EE121B">
        <w:rPr>
          <w:rFonts w:ascii="Arial" w:hAnsi="Arial" w:cs="Arial"/>
          <w:b/>
          <w:color w:val="0070C0"/>
          <w:sz w:val="28"/>
          <w:szCs w:val="28"/>
          <w:lang w:val="en-GB"/>
        </w:rPr>
        <w:t xml:space="preserve"> </w:t>
      </w:r>
      <w:r w:rsidR="00CE7711">
        <w:rPr>
          <w:rFonts w:ascii="Arial" w:hAnsi="Arial" w:cs="Arial"/>
          <w:b/>
          <w:color w:val="0070C0"/>
          <w:sz w:val="28"/>
          <w:szCs w:val="28"/>
          <w:lang w:val="en-GB"/>
        </w:rPr>
        <w:t xml:space="preserve">23 </w:t>
      </w:r>
      <w:r w:rsidR="00EE7FDE" w:rsidRPr="00EE121B">
        <w:rPr>
          <w:rFonts w:ascii="Arial" w:hAnsi="Arial" w:cs="Arial"/>
          <w:b/>
          <w:color w:val="0070C0"/>
          <w:sz w:val="28"/>
          <w:szCs w:val="28"/>
          <w:lang w:val="en-GB"/>
        </w:rPr>
        <w:t>May</w:t>
      </w:r>
    </w:p>
    <w:p w14:paraId="78C1A4F6" w14:textId="09D78D43" w:rsidR="00EE7FDE" w:rsidRDefault="00EE7FDE" w:rsidP="007C03C8">
      <w:pPr>
        <w:jc w:val="center"/>
        <w:rPr>
          <w:rFonts w:ascii="Arial" w:hAnsi="Arial" w:cs="Arial"/>
          <w:color w:val="000000" w:themeColor="text1"/>
          <w:sz w:val="24"/>
          <w:lang w:val="en-GB"/>
        </w:rPr>
      </w:pPr>
      <w:r w:rsidRPr="00805C54">
        <w:rPr>
          <w:rFonts w:ascii="Arial" w:hAnsi="Arial" w:cs="Arial"/>
          <w:color w:val="000000" w:themeColor="text1"/>
          <w:sz w:val="24"/>
          <w:lang w:val="en-GB"/>
        </w:rPr>
        <w:t xml:space="preserve">Venue: Ministry of Education, Science and Sport, </w:t>
      </w:r>
      <w:proofErr w:type="spellStart"/>
      <w:r w:rsidRPr="00805C54">
        <w:rPr>
          <w:rFonts w:ascii="Arial" w:hAnsi="Arial" w:cs="Arial"/>
          <w:color w:val="000000" w:themeColor="text1"/>
          <w:sz w:val="24"/>
          <w:lang w:val="en-GB"/>
        </w:rPr>
        <w:t>Masarykova</w:t>
      </w:r>
      <w:proofErr w:type="spellEnd"/>
      <w:r w:rsidRPr="00805C54">
        <w:rPr>
          <w:rFonts w:ascii="Arial" w:hAnsi="Arial" w:cs="Arial"/>
          <w:color w:val="000000" w:themeColor="text1"/>
          <w:sz w:val="24"/>
          <w:lang w:val="en-GB"/>
        </w:rPr>
        <w:t xml:space="preserve"> 16</w:t>
      </w:r>
      <w:r w:rsidR="00805C54">
        <w:rPr>
          <w:rFonts w:ascii="Arial" w:hAnsi="Arial" w:cs="Arial"/>
          <w:color w:val="000000" w:themeColor="text1"/>
          <w:sz w:val="24"/>
          <w:lang w:val="en-GB"/>
        </w:rPr>
        <w:t>, Ljubljana</w:t>
      </w:r>
    </w:p>
    <w:p w14:paraId="4EEC056C" w14:textId="77777777" w:rsidR="007C03C8" w:rsidRPr="00805C54" w:rsidRDefault="007C03C8" w:rsidP="007C03C8">
      <w:pPr>
        <w:jc w:val="center"/>
        <w:rPr>
          <w:rFonts w:ascii="Arial" w:hAnsi="Arial" w:cs="Arial"/>
          <w:color w:val="000000" w:themeColor="text1"/>
          <w:sz w:val="2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4"/>
        <w:gridCol w:w="8388"/>
      </w:tblGrid>
      <w:tr w:rsidR="00EE7FDE" w:rsidRPr="00E1467D" w14:paraId="5D172F8A" w14:textId="77777777" w:rsidTr="001362A3">
        <w:tc>
          <w:tcPr>
            <w:tcW w:w="1234" w:type="dxa"/>
          </w:tcPr>
          <w:p w14:paraId="5780FC6A" w14:textId="77777777" w:rsidR="00EE7FDE" w:rsidRDefault="00EE7FDE" w:rsidP="00123982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09</w:t>
            </w:r>
            <w:r w:rsidR="00123982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15</w:t>
            </w:r>
          </w:p>
          <w:p w14:paraId="0A60565D" w14:textId="77777777" w:rsidR="00CD0B87" w:rsidRDefault="00CD0B87" w:rsidP="00123982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2CDDD7D2" w14:textId="77777777" w:rsidR="00CD0B87" w:rsidRDefault="00CD0B87" w:rsidP="00123982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55AD694E" w14:textId="77777777" w:rsidR="00CD0B87" w:rsidRDefault="00CD0B87" w:rsidP="00123982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78ADC341" w14:textId="77777777" w:rsidR="00CD0B87" w:rsidRDefault="00CD0B87" w:rsidP="00123982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3D28805C" w14:textId="77777777" w:rsidR="00CD0B87" w:rsidRDefault="00CD0B87" w:rsidP="00123982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55D12AE7" w14:textId="77777777" w:rsidR="00CD0B87" w:rsidRDefault="00CD0B87" w:rsidP="00123982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5467C5D2" w14:textId="77777777" w:rsidR="00CD0B87" w:rsidRDefault="00CD0B87" w:rsidP="00123982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2C1CE454" w14:textId="77777777" w:rsidR="00CD0B87" w:rsidRDefault="00CD0B87" w:rsidP="00123982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6B703897" w14:textId="77777777" w:rsidR="00CD0B87" w:rsidRDefault="00CD0B87" w:rsidP="00123982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4B37DD09" w14:textId="77777777" w:rsidR="00CD0B87" w:rsidRDefault="00CD0B87" w:rsidP="00123982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39277691" w14:textId="77777777" w:rsidR="00CD0B87" w:rsidRDefault="00CD0B87" w:rsidP="00123982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39FC596A" w14:textId="77777777" w:rsidR="00CD0B87" w:rsidRDefault="00CD0B87" w:rsidP="00123982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20FF0EF4" w14:textId="77777777" w:rsidR="00CD0B87" w:rsidRDefault="00CD0B87" w:rsidP="00123982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73ED5924" w14:textId="77777777" w:rsidR="00CD0B87" w:rsidRDefault="00CD0B87" w:rsidP="00123982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02969D89" w14:textId="3170FF67" w:rsidR="00CD0B87" w:rsidRPr="00BB0214" w:rsidRDefault="00CD0B87" w:rsidP="00123982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</w:tc>
        <w:tc>
          <w:tcPr>
            <w:tcW w:w="8388" w:type="dxa"/>
          </w:tcPr>
          <w:p w14:paraId="1D5C0C5A" w14:textId="328B3741" w:rsidR="001362A3" w:rsidRDefault="00EE7FDE" w:rsidP="00123982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</w:pPr>
            <w:r w:rsidRPr="00337FC6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Interactive training on EU-programs for research and innovation </w:t>
            </w:r>
            <w:r w:rsidRPr="001362A3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– part 1</w:t>
            </w:r>
          </w:p>
          <w:p w14:paraId="6A86E00C" w14:textId="7B2C0AD6" w:rsidR="00D65789" w:rsidRDefault="008A1E19" w:rsidP="001362A3">
            <w:pPr>
              <w:spacing w:after="0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D</w:t>
            </w:r>
            <w:r w:rsid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r </w:t>
            </w:r>
            <w:r w:rsidR="00D65789" w:rsidRPr="00C1105B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Thomas </w:t>
            </w:r>
            <w:proofErr w:type="spellStart"/>
            <w:r w:rsidR="00D65789" w:rsidRPr="00C1105B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Ammerl</w:t>
            </w:r>
            <w:proofErr w:type="spellEnd"/>
            <w:r w:rsidR="00D65789" w:rsidRPr="00C1105B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D65789" w:rsidRPr="00C1105B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BayFOR</w:t>
            </w:r>
            <w:proofErr w:type="spellEnd"/>
            <w:r w:rsidR="00D65789" w:rsidRPr="00C1105B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, </w:t>
            </w:r>
            <w:r w:rsid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 Ms </w:t>
            </w:r>
            <w:r w:rsidR="001362A3" w:rsidRPr="00C1105B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Petra </w:t>
            </w:r>
            <w:proofErr w:type="spellStart"/>
            <w:r w:rsidR="001362A3" w:rsidRPr="00C1105B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Žagar</w:t>
            </w:r>
            <w:proofErr w:type="spellEnd"/>
            <w:r w:rsidR="001362A3" w:rsidRPr="00C1105B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, </w:t>
            </w:r>
            <w:r w:rsid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Dr</w:t>
            </w:r>
            <w:r w:rsidR="001362A3" w:rsidRPr="00C1105B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 Milena </w:t>
            </w:r>
            <w:proofErr w:type="spellStart"/>
            <w:r w:rsidR="001362A3" w:rsidRPr="00C1105B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Černilogar</w:t>
            </w:r>
            <w:proofErr w:type="spellEnd"/>
            <w:r w:rsidR="001362A3" w:rsidRPr="00C1105B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- </w:t>
            </w:r>
            <w:proofErr w:type="spellStart"/>
            <w:r w:rsidR="001362A3" w:rsidRPr="00C1105B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Radež</w:t>
            </w:r>
            <w:proofErr w:type="spellEnd"/>
            <w:r w:rsidR="001362A3" w:rsidRPr="00C1105B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,</w:t>
            </w:r>
            <w:r w:rsid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 and</w:t>
            </w:r>
            <w:r w:rsidR="001362A3" w:rsidRPr="00C1105B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 </w:t>
            </w:r>
            <w:r w:rsid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Dr</w:t>
            </w:r>
            <w:r w:rsidR="001362A3" w:rsidRPr="00C1105B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362A3" w:rsidRPr="00C1105B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Stojan</w:t>
            </w:r>
            <w:proofErr w:type="spellEnd"/>
            <w:r w:rsidR="001362A3" w:rsidRPr="00C1105B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Sorčan</w:t>
            </w:r>
            <w:proofErr w:type="spellEnd"/>
            <w:r w:rsid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,(all</w:t>
            </w:r>
            <w:r w:rsidR="00123982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 three are</w:t>
            </w:r>
            <w:r w:rsid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 </w:t>
            </w:r>
            <w:r w:rsidR="00D6578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Slovenian</w:t>
            </w:r>
            <w:r w:rsid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 NCP</w:t>
            </w:r>
            <w:r w:rsidR="00123982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'</w:t>
            </w:r>
            <w:r w:rsid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s)</w:t>
            </w:r>
          </w:p>
          <w:p w14:paraId="374DD0B9" w14:textId="77777777" w:rsidR="00123982" w:rsidRPr="001362A3" w:rsidRDefault="00123982" w:rsidP="001362A3">
            <w:pPr>
              <w:spacing w:after="0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</w:pPr>
          </w:p>
          <w:p w14:paraId="67263F86" w14:textId="63A89C91" w:rsidR="00EE7FDE" w:rsidRDefault="001362A3" w:rsidP="001362A3">
            <w:pPr>
              <w:spacing w:after="0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</w:pPr>
            <w:r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Introductory remarks</w:t>
            </w:r>
            <w:r w:rsidR="00EE7FDE"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 by</w:t>
            </w:r>
            <w:r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 </w:t>
            </w:r>
            <w:r w:rsidR="008A1E1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D</w:t>
            </w:r>
            <w:r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r </w:t>
            </w:r>
            <w:r w:rsidR="00EE7FDE"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Thomas </w:t>
            </w:r>
            <w:proofErr w:type="spellStart"/>
            <w:r w:rsidR="00EE7FDE"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Ammerl</w:t>
            </w:r>
            <w:proofErr w:type="spellEnd"/>
            <w:r w:rsidR="00EE7FDE"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EE7FDE"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BayFOR</w:t>
            </w:r>
            <w:proofErr w:type="spellEnd"/>
            <w:r w:rsidR="00EE7FDE"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 </w:t>
            </w:r>
          </w:p>
          <w:p w14:paraId="0ECA6393" w14:textId="77777777" w:rsidR="00123982" w:rsidRPr="001362A3" w:rsidRDefault="00123982" w:rsidP="001362A3">
            <w:pPr>
              <w:spacing w:after="0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</w:pPr>
          </w:p>
          <w:p w14:paraId="26FC3B65" w14:textId="6A8C5B28" w:rsidR="00D65789" w:rsidRDefault="00D65789" w:rsidP="001362A3">
            <w:pPr>
              <w:spacing w:after="0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</w:pPr>
            <w:r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EU Research and Innovation PARTNERING INSTRUMENTS</w:t>
            </w:r>
            <w:r w:rsidR="006B5A6A"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 </w:t>
            </w:r>
            <w:r w:rsidR="001362A3"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–</w:t>
            </w:r>
            <w:r w:rsidR="006B5A6A"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 </w:t>
            </w:r>
            <w:r w:rsidR="001362A3"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Ms </w:t>
            </w:r>
            <w:r w:rsidR="006B5A6A"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Petra </w:t>
            </w:r>
            <w:proofErr w:type="spellStart"/>
            <w:r w:rsidR="006B5A6A"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Žagar</w:t>
            </w:r>
            <w:proofErr w:type="spellEnd"/>
          </w:p>
          <w:p w14:paraId="2591FADB" w14:textId="77777777" w:rsidR="00123982" w:rsidRPr="001362A3" w:rsidRDefault="00123982" w:rsidP="001362A3">
            <w:pPr>
              <w:spacing w:after="0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</w:pPr>
          </w:p>
          <w:p w14:paraId="30B1B2BA" w14:textId="6942FAA2" w:rsidR="00EC125B" w:rsidRPr="001362A3" w:rsidRDefault="00EC125B" w:rsidP="001362A3">
            <w:pPr>
              <w:spacing w:after="0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</w:pPr>
            <w:r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SINCERE - Strengthening </w:t>
            </w:r>
            <w:proofErr w:type="spellStart"/>
            <w:r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INternational</w:t>
            </w:r>
            <w:proofErr w:type="spellEnd"/>
            <w:r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 Cooperation on </w:t>
            </w:r>
            <w:proofErr w:type="spellStart"/>
            <w:r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climatE</w:t>
            </w:r>
            <w:proofErr w:type="spellEnd"/>
            <w:r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 change </w:t>
            </w:r>
            <w:proofErr w:type="spellStart"/>
            <w:r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REsearch</w:t>
            </w:r>
            <w:proofErr w:type="spellEnd"/>
            <w:r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 (Work Package 4 - Task Flagship actions Latin America) – </w:t>
            </w:r>
            <w:r w:rsidR="001362A3"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Ms </w:t>
            </w:r>
            <w:proofErr w:type="spellStart"/>
            <w:r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María</w:t>
            </w:r>
            <w:proofErr w:type="spellEnd"/>
            <w:r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 Alejandra</w:t>
            </w:r>
            <w:r w:rsidR="001362A3"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, Mr </w:t>
            </w:r>
            <w:proofErr w:type="spellStart"/>
            <w:r w:rsidR="001362A3"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David</w:t>
            </w:r>
            <w:r w:rsidR="0024799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z</w:t>
            </w:r>
            <w:r w:rsidR="001362A3"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iuk</w:t>
            </w:r>
            <w:proofErr w:type="spellEnd"/>
            <w:r w:rsidR="001362A3"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 (TBC)</w:t>
            </w:r>
          </w:p>
          <w:p w14:paraId="4A83538A" w14:textId="55EF7902" w:rsidR="006B5A6A" w:rsidRPr="001362A3" w:rsidRDefault="001362A3" w:rsidP="001362A3">
            <w:pPr>
              <w:spacing w:after="0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Dr</w:t>
            </w:r>
            <w:r w:rsidR="00AC4761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 Milena </w:t>
            </w:r>
            <w:proofErr w:type="spellStart"/>
            <w:r w:rsidR="00AC4761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Černilogar</w:t>
            </w:r>
            <w:proofErr w:type="spellEnd"/>
            <w:r w:rsidR="00AC4761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- </w:t>
            </w:r>
            <w:proofErr w:type="spellStart"/>
            <w:r w:rsidR="00AC4761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Radež</w:t>
            </w:r>
            <w:proofErr w:type="spellEnd"/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, </w:t>
            </w:r>
            <w:r w:rsidR="00AC4761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 </w:t>
            </w:r>
            <w:r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NCP Secure and Efficient Energy</w:t>
            </w: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 (TBC)</w:t>
            </w:r>
          </w:p>
          <w:p w14:paraId="5573B99B" w14:textId="5FD7331E" w:rsidR="006B5A6A" w:rsidRPr="001362A3" w:rsidRDefault="001362A3" w:rsidP="001362A3">
            <w:pPr>
              <w:spacing w:after="0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Dr </w:t>
            </w:r>
            <w:proofErr w:type="spellStart"/>
            <w:r w:rsidRPr="00C1105B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Stojan</w:t>
            </w:r>
            <w:proofErr w:type="spellEnd"/>
            <w:r w:rsidRPr="00C1105B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Sorčan</w:t>
            </w:r>
            <w:proofErr w:type="spellEnd"/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,</w:t>
            </w:r>
            <w:r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 </w:t>
            </w:r>
            <w:r w:rsidR="006B5A6A"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NCP MSCA</w:t>
            </w:r>
          </w:p>
          <w:p w14:paraId="550C8A01" w14:textId="7C6B287C" w:rsidR="00EE7FDE" w:rsidRPr="001362A3" w:rsidRDefault="00AC4761" w:rsidP="00247999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EURAXE</w:t>
            </w:r>
            <w:r w:rsidR="0024799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X</w:t>
            </w:r>
            <w:r w:rsidRPr="001362A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 Slovenia</w:t>
            </w:r>
            <w:r w:rsidR="0024799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 (Mr. Robert </w:t>
            </w:r>
            <w:proofErr w:type="spellStart"/>
            <w:r w:rsidR="0024799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Marinšek</w:t>
            </w:r>
            <w:proofErr w:type="spellEnd"/>
            <w:r w:rsidR="0024799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, Ms </w:t>
            </w:r>
            <w:proofErr w:type="spellStart"/>
            <w:r w:rsidR="0024799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Marja</w:t>
            </w:r>
            <w:proofErr w:type="spellEnd"/>
            <w:r w:rsidR="0024799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4799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Medved</w:t>
            </w:r>
            <w:proofErr w:type="spellEnd"/>
            <w:r w:rsidR="0024799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n-GB"/>
              </w:rPr>
              <w:t>, TBC)</w:t>
            </w:r>
          </w:p>
        </w:tc>
      </w:tr>
      <w:tr w:rsidR="001362A3" w:rsidRPr="00E1467D" w14:paraId="352FCF24" w14:textId="77777777" w:rsidTr="001362A3">
        <w:tc>
          <w:tcPr>
            <w:tcW w:w="1234" w:type="dxa"/>
          </w:tcPr>
          <w:p w14:paraId="38F5EC43" w14:textId="4F8713ED" w:rsidR="001362A3" w:rsidRDefault="00CD0B87" w:rsidP="001362A3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11.45</w:t>
            </w:r>
          </w:p>
        </w:tc>
        <w:tc>
          <w:tcPr>
            <w:tcW w:w="8388" w:type="dxa"/>
          </w:tcPr>
          <w:p w14:paraId="4D75A460" w14:textId="37B06537" w:rsidR="001362A3" w:rsidRPr="00337FC6" w:rsidRDefault="001362A3" w:rsidP="00C207F9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Coffee break</w:t>
            </w:r>
          </w:p>
        </w:tc>
      </w:tr>
      <w:tr w:rsidR="00EE7FDE" w:rsidRPr="000140BA" w14:paraId="4B4FE6D5" w14:textId="77777777" w:rsidTr="001362A3">
        <w:tc>
          <w:tcPr>
            <w:tcW w:w="1234" w:type="dxa"/>
          </w:tcPr>
          <w:p w14:paraId="5D879F8A" w14:textId="0C143B80" w:rsidR="00EE7FDE" w:rsidRDefault="00CD0B87" w:rsidP="001362A3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12.00</w:t>
            </w:r>
          </w:p>
        </w:tc>
        <w:tc>
          <w:tcPr>
            <w:tcW w:w="8388" w:type="dxa"/>
          </w:tcPr>
          <w:p w14:paraId="7FBC2744" w14:textId="5965F643" w:rsidR="00123982" w:rsidRDefault="00EE7FDE" w:rsidP="00123982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 w:rsidRPr="00337FC6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Interactive training on EU-programs for research and innovation </w:t>
            </w:r>
            <w:r w:rsidR="00AC38B1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– part 2</w:t>
            </w:r>
          </w:p>
          <w:p w14:paraId="37006C3E" w14:textId="37E351DE" w:rsidR="00EE7FDE" w:rsidRPr="00337FC6" w:rsidRDefault="008A1E19" w:rsidP="00123982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D</w:t>
            </w:r>
            <w:r w:rsidR="001362A3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r </w:t>
            </w:r>
            <w:r w:rsidR="00EE7FDE" w:rsidRPr="00337FC6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Thomas </w:t>
            </w:r>
            <w:proofErr w:type="spellStart"/>
            <w:r w:rsidR="00EE7FDE" w:rsidRPr="00337FC6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Ammerl</w:t>
            </w:r>
            <w:proofErr w:type="spellEnd"/>
            <w:r w:rsidR="00EE7FDE" w:rsidRPr="00337FC6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EE7FDE" w:rsidRPr="00337FC6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BayFOR</w:t>
            </w:r>
            <w:proofErr w:type="spellEnd"/>
            <w:r w:rsidR="00EE7FD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and </w:t>
            </w:r>
            <w:r w:rsidR="001362A3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Ms</w:t>
            </w:r>
            <w:r w:rsidR="00EE7FD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E7FD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Darija</w:t>
            </w:r>
            <w:proofErr w:type="spellEnd"/>
            <w:r w:rsidR="00EE7FD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E7FD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Valančič</w:t>
            </w:r>
            <w:proofErr w:type="spellEnd"/>
            <w:r w:rsidR="00EE7FD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, </w:t>
            </w:r>
            <w:r w:rsidR="00EE7FDE" w:rsidRPr="00337FC6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Slovenian NCP</w:t>
            </w:r>
            <w:r w:rsidR="001362A3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for</w:t>
            </w:r>
            <w:r w:rsidR="00EE7FDE" w:rsidRPr="00AB7712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Legal and Financial Aspects</w:t>
            </w:r>
            <w:r w:rsidR="00187680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  <w:r w:rsidR="00EE7FDE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in Horizon 2020</w:t>
            </w:r>
          </w:p>
          <w:p w14:paraId="5CB77A7C" w14:textId="73A93655" w:rsidR="001362A3" w:rsidRDefault="001362A3" w:rsidP="001362A3">
            <w:pPr>
              <w:pStyle w:val="Default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 w:rsidRPr="001362A3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Group work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on the following t</w:t>
            </w:r>
            <w:r w:rsidRPr="001362A3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opics: </w:t>
            </w:r>
          </w:p>
          <w:p w14:paraId="06080D76" w14:textId="499E6E6D" w:rsidR="001362A3" w:rsidRPr="001362A3" w:rsidRDefault="001362A3" w:rsidP="001362A3">
            <w:pPr>
              <w:pStyle w:val="Default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 w:rsidRPr="001362A3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•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  <w:r w:rsidRPr="001362A3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Possibilities how to strengthen cooperation in Horizon 2020</w:t>
            </w:r>
          </w:p>
          <w:p w14:paraId="7DF91472" w14:textId="5DFF18C6" w:rsidR="001362A3" w:rsidRPr="001362A3" w:rsidRDefault="001362A3" w:rsidP="001362A3">
            <w:pPr>
              <w:pStyle w:val="Default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 w:rsidRPr="001362A3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•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  <w:r w:rsidRPr="001362A3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Obstacles they are facing</w:t>
            </w:r>
          </w:p>
          <w:p w14:paraId="118E516A" w14:textId="77777777" w:rsidR="00CD0B87" w:rsidRDefault="001362A3" w:rsidP="00CD0B87">
            <w:pPr>
              <w:pStyle w:val="Default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 w:rsidRPr="001362A3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•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  <w:r w:rsidRPr="001362A3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Possible solution for the future –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</w:t>
            </w:r>
            <w:r w:rsidRPr="001362A3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Horizon Europe</w:t>
            </w:r>
          </w:p>
          <w:p w14:paraId="77760602" w14:textId="0DAC22B3" w:rsidR="00CD0B87" w:rsidRPr="00CD0B87" w:rsidRDefault="00CD0B87" w:rsidP="00CD0B87">
            <w:pPr>
              <w:pStyle w:val="Default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 xml:space="preserve">  </w:t>
            </w:r>
            <w:r w:rsidRPr="00CD0B87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Needs, expectations</w:t>
            </w:r>
          </w:p>
          <w:p w14:paraId="5AAE9AD0" w14:textId="77777777" w:rsidR="00CD0B87" w:rsidRPr="001362A3" w:rsidRDefault="00CD0B87" w:rsidP="001362A3">
            <w:pPr>
              <w:pStyle w:val="Default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</w:p>
          <w:p w14:paraId="3E064B18" w14:textId="77777777" w:rsidR="001362A3" w:rsidRDefault="001362A3" w:rsidP="001362A3">
            <w:pPr>
              <w:pStyle w:val="Default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</w:p>
          <w:p w14:paraId="26454AB6" w14:textId="67249427" w:rsidR="00AC38B1" w:rsidRPr="00AC38B1" w:rsidRDefault="00AC38B1" w:rsidP="00AC38B1">
            <w:pPr>
              <w:rPr>
                <w:rFonts w:ascii="Arial" w:hAnsi="Arial" w:cs="Arial"/>
                <w:b/>
                <w:color w:val="C00000"/>
                <w:sz w:val="22"/>
                <w:szCs w:val="22"/>
                <w:lang w:val="fr-FR"/>
              </w:rPr>
            </w:pPr>
          </w:p>
        </w:tc>
      </w:tr>
      <w:tr w:rsidR="001362A3" w:rsidRPr="000140BA" w14:paraId="32800A41" w14:textId="77777777" w:rsidTr="001362A3">
        <w:tc>
          <w:tcPr>
            <w:tcW w:w="1234" w:type="dxa"/>
          </w:tcPr>
          <w:p w14:paraId="371A8EE1" w14:textId="2DA9B78B" w:rsidR="001362A3" w:rsidRDefault="001362A3" w:rsidP="00CD0B87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 w:rsidRPr="00BB0214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4</w:t>
            </w:r>
            <w:r w:rsidR="00123982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.</w:t>
            </w:r>
            <w:r w:rsidR="00CD0B87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0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0</w:t>
            </w:r>
          </w:p>
        </w:tc>
        <w:tc>
          <w:tcPr>
            <w:tcW w:w="8388" w:type="dxa"/>
          </w:tcPr>
          <w:p w14:paraId="10E81526" w14:textId="27487C07" w:rsidR="001362A3" w:rsidRPr="00337FC6" w:rsidRDefault="00CD0B87" w:rsidP="00CD0B87">
            <w:pP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Wrap up  and Conclusion </w:t>
            </w:r>
          </w:p>
        </w:tc>
      </w:tr>
      <w:tr w:rsidR="001362A3" w:rsidRPr="000140BA" w14:paraId="092A335C" w14:textId="77777777" w:rsidTr="001362A3">
        <w:tc>
          <w:tcPr>
            <w:tcW w:w="1234" w:type="dxa"/>
          </w:tcPr>
          <w:p w14:paraId="13BA35E8" w14:textId="3F06DC82" w:rsidR="001362A3" w:rsidRDefault="001362A3" w:rsidP="00CD0B87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1</w:t>
            </w:r>
            <w:r w:rsidR="00CD0B87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4</w:t>
            </w:r>
            <w:r w:rsidR="00123982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.</w:t>
            </w:r>
            <w:r w:rsidR="00CD0B87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>30</w:t>
            </w:r>
            <w:r w:rsidR="00247999"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388" w:type="dxa"/>
          </w:tcPr>
          <w:p w14:paraId="69B2BDDA" w14:textId="364A788F" w:rsidR="001362A3" w:rsidRPr="00337FC6" w:rsidRDefault="00CD0B87" w:rsidP="00CD0B87">
            <w:pPr>
              <w:spacing w:after="0"/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  <w:lang w:val="en-GB"/>
              </w:rPr>
              <w:t xml:space="preserve">Lunch </w:t>
            </w:r>
          </w:p>
        </w:tc>
      </w:tr>
    </w:tbl>
    <w:p w14:paraId="7E52E545" w14:textId="507DBED3" w:rsidR="00B37BF3" w:rsidRPr="001553FF" w:rsidRDefault="00B37BF3" w:rsidP="00EE7FDE">
      <w:pPr>
        <w:spacing w:after="0"/>
        <w:rPr>
          <w:rFonts w:ascii="Arial" w:hAnsi="Arial" w:cs="Arial"/>
          <w:szCs w:val="20"/>
          <w:lang w:val="en-GB"/>
        </w:rPr>
      </w:pPr>
    </w:p>
    <w:sectPr w:rsidR="00B37BF3" w:rsidRPr="001553FF" w:rsidSect="00D264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134" w:bottom="1134" w:left="1134" w:header="708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71F2998" w15:done="0"/>
  <w15:commentEx w15:paraId="4AC4AAC2" w15:done="0"/>
  <w15:commentEx w15:paraId="7A24DC3F" w15:done="0"/>
  <w15:commentEx w15:paraId="3FFCE10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A5D90" w14:textId="77777777" w:rsidR="00CE7711" w:rsidRDefault="00CE7711" w:rsidP="00FD61AC">
      <w:pPr>
        <w:spacing w:after="0"/>
      </w:pPr>
      <w:r>
        <w:separator/>
      </w:r>
    </w:p>
  </w:endnote>
  <w:endnote w:type="continuationSeparator" w:id="0">
    <w:p w14:paraId="7399B2F2" w14:textId="77777777" w:rsidR="00CE7711" w:rsidRDefault="00CE7711" w:rsidP="00FD61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tserrat Regular">
    <w:altName w:val="Calibri"/>
    <w:charset w:val="00"/>
    <w:family w:val="auto"/>
    <w:pitch w:val="variable"/>
    <w:sig w:usb0="20000007" w:usb1="00000001" w:usb2="00000000" w:usb3="00000000" w:csb0="00000193" w:csb1="00000000"/>
  </w:font>
  <w:font w:name="Montserrat Black">
    <w:altName w:val="Calibri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slon Open Face L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11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68CA0" w14:textId="77777777" w:rsidR="007D4BA1" w:rsidRDefault="007D4B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1"/>
      <w:gridCol w:w="1963"/>
      <w:gridCol w:w="1304"/>
      <w:gridCol w:w="2020"/>
      <w:gridCol w:w="1977"/>
      <w:gridCol w:w="993"/>
    </w:tblGrid>
    <w:tr w:rsidR="00CE7711" w14:paraId="3BB7D529" w14:textId="77777777" w:rsidTr="001362A3">
      <w:trPr>
        <w:jc w:val="center"/>
      </w:trPr>
      <w:tc>
        <w:tcPr>
          <w:tcW w:w="0" w:type="auto"/>
          <w:vAlign w:val="center"/>
        </w:tcPr>
        <w:p w14:paraId="0448D690" w14:textId="77777777" w:rsidR="00CE7711" w:rsidRDefault="00CE7711" w:rsidP="00FD61AC">
          <w:pPr>
            <w:pStyle w:val="Footer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16796189" wp14:editId="499F7DDD">
                <wp:extent cx="914400" cy="285750"/>
                <wp:effectExtent l="0" t="0" r="0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2375" cy="2851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795C02CA" w14:textId="77777777" w:rsidR="00CE7711" w:rsidRDefault="00CE7711" w:rsidP="00FD61AC">
          <w:pPr>
            <w:pStyle w:val="Footer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06AC70DD" wp14:editId="20727F24">
                <wp:extent cx="1162050" cy="228032"/>
                <wp:effectExtent l="0" t="0" r="0" b="635"/>
                <wp:docPr id="18" name="Picture 18" descr="http://www.mizs.gov.si/fileadmin/mizs.gov.si/pageuploads/slike/MIZS_a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zs.gov.si/fileadmin/mizs.gov.si/pageuploads/slike/MIZS_a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9084" cy="23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59E3ED3A" w14:textId="77777777" w:rsidR="00CE7711" w:rsidRDefault="00CE7711" w:rsidP="00FD61AC">
          <w:pPr>
            <w:pStyle w:val="Footer"/>
            <w:jc w:val="center"/>
          </w:pPr>
          <w:r>
            <w:rPr>
              <w:rFonts w:ascii="Arial" w:hAnsi="Arial" w:cs="Arial"/>
              <w:noProof/>
              <w:szCs w:val="20"/>
              <w:lang w:eastAsia="sl-SI"/>
            </w:rPr>
            <w:drawing>
              <wp:inline distT="0" distB="0" distL="0" distR="0" wp14:anchorId="63844C09" wp14:editId="6565EBCE">
                <wp:extent cx="724121" cy="382270"/>
                <wp:effectExtent l="0" t="0" r="0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3916"/>
                        <a:stretch/>
                      </pic:blipFill>
                      <pic:spPr bwMode="auto">
                        <a:xfrm>
                          <a:off x="0" y="0"/>
                          <a:ext cx="727692" cy="38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1810AF00" w14:textId="77777777" w:rsidR="00CE7711" w:rsidRDefault="00CE7711" w:rsidP="00FD61AC">
          <w:pPr>
            <w:pStyle w:val="Footer"/>
            <w:jc w:val="center"/>
          </w:pPr>
          <w:r>
            <w:rPr>
              <w:rFonts w:ascii="Open Sans" w:eastAsia="Times New Roman" w:hAnsi="Open Sans" w:cs="Times New Roman"/>
              <w:noProof/>
              <w:color w:val="727272"/>
              <w:sz w:val="24"/>
              <w:lang w:eastAsia="sl-SI"/>
            </w:rPr>
            <w:drawing>
              <wp:inline distT="0" distB="0" distL="0" distR="0" wp14:anchorId="12142551" wp14:editId="29E841FC">
                <wp:extent cx="1200150" cy="342900"/>
                <wp:effectExtent l="0" t="0" r="0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SI angl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8154" cy="348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5316602D" w14:textId="77777777" w:rsidR="00CE7711" w:rsidRDefault="00CE7711" w:rsidP="00FD61AC">
          <w:pPr>
            <w:pStyle w:val="Footer"/>
            <w:jc w:val="center"/>
          </w:pPr>
          <w:r>
            <w:rPr>
              <w:rFonts w:ascii="Open Sans" w:eastAsia="Times New Roman" w:hAnsi="Open Sans" w:cs="Times New Roman"/>
              <w:noProof/>
              <w:color w:val="037033"/>
              <w:sz w:val="24"/>
              <w:lang w:eastAsia="sl-SI"/>
            </w:rPr>
            <w:drawing>
              <wp:inline distT="0" distB="0" distL="0" distR="0" wp14:anchorId="4E3824CE" wp14:editId="5AE8DEE2">
                <wp:extent cx="1171575" cy="229312"/>
                <wp:effectExtent l="0" t="0" r="0" b="0"/>
                <wp:docPr id="21" name="Picture 21" descr="http://www.nib.si/eng/templates/elos/images/logo.pn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http://www.nib.si/eng/templates/elos/images/logo.png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229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1C747BA3" w14:textId="77777777" w:rsidR="00CE7711" w:rsidRDefault="00CE7711" w:rsidP="00FD61AC">
          <w:pPr>
            <w:pStyle w:val="Footer"/>
            <w:jc w:val="center"/>
          </w:pPr>
          <w:r>
            <w:rPr>
              <w:rFonts w:ascii="Open Sans" w:eastAsia="Times New Roman" w:hAnsi="Open Sans" w:cs="Times New Roman"/>
              <w:noProof/>
              <w:color w:val="727272"/>
              <w:sz w:val="24"/>
              <w:lang w:eastAsia="sl-SI"/>
            </w:rPr>
            <w:drawing>
              <wp:inline distT="0" distB="0" distL="0" distR="0" wp14:anchorId="32BB5B18" wp14:editId="58A27D23">
                <wp:extent cx="517194" cy="457200"/>
                <wp:effectExtent l="0" t="0" r="0" b="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D logo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773" cy="4568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5B984C9" w14:textId="77777777" w:rsidR="00CE7711" w:rsidRDefault="00CE77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D959F" w14:textId="77777777" w:rsidR="007D4BA1" w:rsidRDefault="007D4B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29DD8" w14:textId="77777777" w:rsidR="00CE7711" w:rsidRDefault="00CE7711" w:rsidP="00FD61AC">
      <w:pPr>
        <w:spacing w:after="0"/>
      </w:pPr>
      <w:r>
        <w:separator/>
      </w:r>
    </w:p>
  </w:footnote>
  <w:footnote w:type="continuationSeparator" w:id="0">
    <w:p w14:paraId="52759184" w14:textId="77777777" w:rsidR="00CE7711" w:rsidRDefault="00CE7711" w:rsidP="00FD61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95C82" w14:textId="77777777" w:rsidR="007D4BA1" w:rsidRDefault="007D4B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6"/>
      <w:gridCol w:w="1597"/>
      <w:gridCol w:w="1528"/>
      <w:gridCol w:w="3177"/>
    </w:tblGrid>
    <w:tr w:rsidR="00CE7711" w14:paraId="22073C54" w14:textId="77777777" w:rsidTr="001362A3">
      <w:trPr>
        <w:jc w:val="center"/>
      </w:trPr>
      <w:tc>
        <w:tcPr>
          <w:tcW w:w="4924" w:type="dxa"/>
          <w:gridSpan w:val="2"/>
          <w:vAlign w:val="center"/>
        </w:tcPr>
        <w:p w14:paraId="5434A0B0" w14:textId="664DED26" w:rsidR="00CE7711" w:rsidRDefault="007D4BA1" w:rsidP="00FD61AC">
          <w:pPr>
            <w:pStyle w:val="Header"/>
            <w:jc w:val="center"/>
          </w:pPr>
          <w:r>
            <w:rPr>
              <w:rFonts w:ascii="Arial" w:hAnsi="Arial" w:cs="Arial"/>
              <w:noProof/>
              <w:szCs w:val="20"/>
              <w:lang w:eastAsia="sl-SI"/>
            </w:rPr>
            <w:drawing>
              <wp:inline distT="0" distB="0" distL="0" distR="0" wp14:anchorId="568FB341" wp14:editId="61DCA665">
                <wp:extent cx="1321794" cy="539199"/>
                <wp:effectExtent l="0" t="0" r="0" b="0"/>
                <wp:docPr id="5" name="Picture 5" descr="T:\ZAM\DAN LAK 2019\Logo 2019\logo LAC DAYs 20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T:\ZAM\DAN LAK 2019\Logo 2019\logo LAC DAYs 2019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522"/>
                        <a:stretch/>
                      </pic:blipFill>
                      <pic:spPr bwMode="auto">
                        <a:xfrm>
                          <a:off x="0" y="0"/>
                          <a:ext cx="1338140" cy="545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4" w:type="dxa"/>
          <w:gridSpan w:val="2"/>
          <w:vAlign w:val="center"/>
        </w:tcPr>
        <w:p w14:paraId="020557D5" w14:textId="77777777" w:rsidR="00CE7711" w:rsidRDefault="00CE7711" w:rsidP="00FD61AC">
          <w:pPr>
            <w:pStyle w:val="Header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5F8A081C" wp14:editId="4D65FDE7">
                <wp:extent cx="1066800" cy="482044"/>
                <wp:effectExtent l="0" t="0" r="0" b="0"/>
                <wp:docPr id="11" name="Picture 11" descr="bsf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sf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93" cy="482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E7711" w14:paraId="1A8E671B" w14:textId="77777777" w:rsidTr="001362A3">
      <w:trPr>
        <w:jc w:val="center"/>
      </w:trPr>
      <w:tc>
        <w:tcPr>
          <w:tcW w:w="3282" w:type="dxa"/>
          <w:vAlign w:val="center"/>
        </w:tcPr>
        <w:p w14:paraId="0AA233F8" w14:textId="77777777" w:rsidR="00CE7711" w:rsidRDefault="00CE7711" w:rsidP="00FD61AC">
          <w:pPr>
            <w:pStyle w:val="Header"/>
            <w:jc w:val="center"/>
          </w:pPr>
          <w:r>
            <w:rPr>
              <w:rFonts w:ascii="Caslon Open Face LT" w:hAnsi="Caslon Open Face LT"/>
              <w:noProof/>
              <w:color w:val="0D0D0D"/>
              <w:szCs w:val="20"/>
              <w:lang w:eastAsia="sl-SI"/>
            </w:rPr>
            <w:drawing>
              <wp:inline distT="0" distB="0" distL="0" distR="0" wp14:anchorId="5CCA57B0" wp14:editId="5992F3CC">
                <wp:extent cx="2114550" cy="297603"/>
                <wp:effectExtent l="0" t="0" r="0" b="7620"/>
                <wp:docPr id="14" name="Picture 14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297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3" w:type="dxa"/>
          <w:gridSpan w:val="2"/>
          <w:vAlign w:val="center"/>
        </w:tcPr>
        <w:p w14:paraId="0BB06639" w14:textId="77777777" w:rsidR="00CE7711" w:rsidRDefault="00CE7711" w:rsidP="00FD61AC">
          <w:pPr>
            <w:pStyle w:val="Header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759FB26C" wp14:editId="0A8CC6DC">
                <wp:extent cx="1187690" cy="515903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1444" cy="5218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3" w:type="dxa"/>
          <w:vAlign w:val="center"/>
        </w:tcPr>
        <w:p w14:paraId="094E43DF" w14:textId="77777777" w:rsidR="00CE7711" w:rsidRDefault="00CE7711" w:rsidP="00FD61AC">
          <w:pPr>
            <w:pStyle w:val="Header"/>
            <w:jc w:val="center"/>
          </w:pPr>
          <w:r>
            <w:rPr>
              <w:rFonts w:ascii="Tms Rmn" w:hAnsi="Tms Rmn"/>
              <w:noProof/>
              <w:sz w:val="24"/>
              <w:lang w:eastAsia="sl-SI"/>
            </w:rPr>
            <w:drawing>
              <wp:inline distT="0" distB="0" distL="0" distR="0" wp14:anchorId="55B58F82" wp14:editId="314F40CC">
                <wp:extent cx="1435287" cy="332726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7923" cy="3333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F957D9" w14:textId="77777777" w:rsidR="00CE7711" w:rsidRDefault="00CE77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DDB6A" w14:textId="77777777" w:rsidR="007D4BA1" w:rsidRDefault="007D4B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74A4"/>
    <w:multiLevelType w:val="hybridMultilevel"/>
    <w:tmpl w:val="2334E7B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C30184"/>
    <w:multiLevelType w:val="hybridMultilevel"/>
    <w:tmpl w:val="84D8E3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F26A5"/>
    <w:multiLevelType w:val="hybridMultilevel"/>
    <w:tmpl w:val="6C54669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747828"/>
    <w:multiLevelType w:val="hybridMultilevel"/>
    <w:tmpl w:val="AC20F5D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F7548"/>
    <w:multiLevelType w:val="hybridMultilevel"/>
    <w:tmpl w:val="24926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A4E4D"/>
    <w:multiLevelType w:val="hybridMultilevel"/>
    <w:tmpl w:val="65C6CE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as Ammerl">
    <w15:presenceInfo w15:providerId="AD" w15:userId="S-1-5-21-3943159603-2087111333-1746270500-1163"/>
  </w15:person>
  <w15:person w15:author="Darija Valančič">
    <w15:presenceInfo w15:providerId="AD" w15:userId="S-1-5-21-3295390372-4061547811-2898398474-74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FF"/>
    <w:rsid w:val="00005C27"/>
    <w:rsid w:val="00011CA1"/>
    <w:rsid w:val="000140BA"/>
    <w:rsid w:val="0002147C"/>
    <w:rsid w:val="000259AB"/>
    <w:rsid w:val="00036AEF"/>
    <w:rsid w:val="00041817"/>
    <w:rsid w:val="00080763"/>
    <w:rsid w:val="00083F4E"/>
    <w:rsid w:val="000D2817"/>
    <w:rsid w:val="00123982"/>
    <w:rsid w:val="001362A3"/>
    <w:rsid w:val="001553FF"/>
    <w:rsid w:val="0017374A"/>
    <w:rsid w:val="00185C2E"/>
    <w:rsid w:val="00187680"/>
    <w:rsid w:val="00191D7D"/>
    <w:rsid w:val="001931F9"/>
    <w:rsid w:val="001C38D4"/>
    <w:rsid w:val="001F0AEC"/>
    <w:rsid w:val="001F202E"/>
    <w:rsid w:val="00225902"/>
    <w:rsid w:val="00247999"/>
    <w:rsid w:val="00275F13"/>
    <w:rsid w:val="002935D6"/>
    <w:rsid w:val="002C7F67"/>
    <w:rsid w:val="002E0B0F"/>
    <w:rsid w:val="002E0CD1"/>
    <w:rsid w:val="003208C6"/>
    <w:rsid w:val="00322081"/>
    <w:rsid w:val="003250F5"/>
    <w:rsid w:val="00337FC6"/>
    <w:rsid w:val="00344F32"/>
    <w:rsid w:val="003540A4"/>
    <w:rsid w:val="003B1D14"/>
    <w:rsid w:val="003F4231"/>
    <w:rsid w:val="003F50C2"/>
    <w:rsid w:val="004060C7"/>
    <w:rsid w:val="004332A1"/>
    <w:rsid w:val="00435679"/>
    <w:rsid w:val="00436BD4"/>
    <w:rsid w:val="004640BB"/>
    <w:rsid w:val="00471822"/>
    <w:rsid w:val="004A38ED"/>
    <w:rsid w:val="004B1901"/>
    <w:rsid w:val="004B22A3"/>
    <w:rsid w:val="004B3A2A"/>
    <w:rsid w:val="004C6440"/>
    <w:rsid w:val="004E2D7D"/>
    <w:rsid w:val="004F67FD"/>
    <w:rsid w:val="005055D1"/>
    <w:rsid w:val="00532BE0"/>
    <w:rsid w:val="005366A8"/>
    <w:rsid w:val="005405A3"/>
    <w:rsid w:val="00546A17"/>
    <w:rsid w:val="00551A95"/>
    <w:rsid w:val="00557BF1"/>
    <w:rsid w:val="005C2B80"/>
    <w:rsid w:val="005F3FDC"/>
    <w:rsid w:val="0061460D"/>
    <w:rsid w:val="0065587D"/>
    <w:rsid w:val="00655DBF"/>
    <w:rsid w:val="00672479"/>
    <w:rsid w:val="006774F9"/>
    <w:rsid w:val="00680822"/>
    <w:rsid w:val="00682A22"/>
    <w:rsid w:val="006A1DE0"/>
    <w:rsid w:val="006A3B01"/>
    <w:rsid w:val="006B3A85"/>
    <w:rsid w:val="006B5A6A"/>
    <w:rsid w:val="006C27A8"/>
    <w:rsid w:val="006D7649"/>
    <w:rsid w:val="00736EB9"/>
    <w:rsid w:val="00763298"/>
    <w:rsid w:val="007C03C8"/>
    <w:rsid w:val="007D4BA1"/>
    <w:rsid w:val="007F5B7E"/>
    <w:rsid w:val="00805C54"/>
    <w:rsid w:val="00877362"/>
    <w:rsid w:val="00891D4C"/>
    <w:rsid w:val="008A1E19"/>
    <w:rsid w:val="008B1D47"/>
    <w:rsid w:val="008C716E"/>
    <w:rsid w:val="008D69D5"/>
    <w:rsid w:val="008F01F6"/>
    <w:rsid w:val="0098026B"/>
    <w:rsid w:val="009B4BBB"/>
    <w:rsid w:val="009B6FB4"/>
    <w:rsid w:val="009D2C2D"/>
    <w:rsid w:val="009F767E"/>
    <w:rsid w:val="00A33E9D"/>
    <w:rsid w:val="00A437FB"/>
    <w:rsid w:val="00A92E40"/>
    <w:rsid w:val="00A9679F"/>
    <w:rsid w:val="00AA5854"/>
    <w:rsid w:val="00AC38B1"/>
    <w:rsid w:val="00AC4761"/>
    <w:rsid w:val="00AC4F66"/>
    <w:rsid w:val="00AD5383"/>
    <w:rsid w:val="00B03F80"/>
    <w:rsid w:val="00B236FA"/>
    <w:rsid w:val="00B37BF3"/>
    <w:rsid w:val="00B76365"/>
    <w:rsid w:val="00BC0CAD"/>
    <w:rsid w:val="00C1105B"/>
    <w:rsid w:val="00C207F9"/>
    <w:rsid w:val="00C30963"/>
    <w:rsid w:val="00C33110"/>
    <w:rsid w:val="00C33562"/>
    <w:rsid w:val="00C4164F"/>
    <w:rsid w:val="00C622AB"/>
    <w:rsid w:val="00C8389D"/>
    <w:rsid w:val="00C9557E"/>
    <w:rsid w:val="00CA537D"/>
    <w:rsid w:val="00CC3216"/>
    <w:rsid w:val="00CD0B87"/>
    <w:rsid w:val="00CE7711"/>
    <w:rsid w:val="00D07217"/>
    <w:rsid w:val="00D14CE5"/>
    <w:rsid w:val="00D26453"/>
    <w:rsid w:val="00D301C9"/>
    <w:rsid w:val="00D40D3D"/>
    <w:rsid w:val="00D55EB4"/>
    <w:rsid w:val="00D65784"/>
    <w:rsid w:val="00D65789"/>
    <w:rsid w:val="00D7560C"/>
    <w:rsid w:val="00D801B5"/>
    <w:rsid w:val="00D96984"/>
    <w:rsid w:val="00DC3019"/>
    <w:rsid w:val="00DE2A6E"/>
    <w:rsid w:val="00DF01CC"/>
    <w:rsid w:val="00E11532"/>
    <w:rsid w:val="00E17E0B"/>
    <w:rsid w:val="00E212DC"/>
    <w:rsid w:val="00E33CB9"/>
    <w:rsid w:val="00E37444"/>
    <w:rsid w:val="00E54BA9"/>
    <w:rsid w:val="00E747B5"/>
    <w:rsid w:val="00EB3B34"/>
    <w:rsid w:val="00EC125B"/>
    <w:rsid w:val="00EC48F7"/>
    <w:rsid w:val="00EE6093"/>
    <w:rsid w:val="00EE7FDE"/>
    <w:rsid w:val="00F0124A"/>
    <w:rsid w:val="00F06262"/>
    <w:rsid w:val="00F439F9"/>
    <w:rsid w:val="00F52E89"/>
    <w:rsid w:val="00F53001"/>
    <w:rsid w:val="00F56432"/>
    <w:rsid w:val="00F85221"/>
    <w:rsid w:val="00FA400C"/>
    <w:rsid w:val="00FB4D29"/>
    <w:rsid w:val="00FD61AC"/>
    <w:rsid w:val="00FE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5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FF"/>
    <w:pPr>
      <w:spacing w:after="240" w:line="240" w:lineRule="auto"/>
    </w:pPr>
    <w:rPr>
      <w:rFonts w:ascii="Montserrat Regular" w:eastAsiaTheme="minorEastAsia" w:hAnsi="Montserrat Regular"/>
      <w:sz w:val="20"/>
      <w:szCs w:val="24"/>
      <w:lang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3FF"/>
    <w:pPr>
      <w:keepNext/>
      <w:keepLines/>
      <w:spacing w:before="480"/>
      <w:outlineLvl w:val="0"/>
    </w:pPr>
    <w:rPr>
      <w:rFonts w:ascii="Montserrat Black" w:eastAsiaTheme="majorEastAsia" w:hAnsi="Montserrat Black" w:cstheme="majorBidi"/>
      <w:bCs/>
      <w:color w:val="0C1C6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553FF"/>
    <w:rPr>
      <w:rFonts w:ascii="Montserrat Black" w:eastAsiaTheme="majorEastAsia" w:hAnsi="Montserrat Black" w:cstheme="majorBidi"/>
      <w:bCs/>
      <w:color w:val="0C1C6A"/>
      <w:sz w:val="32"/>
      <w:szCs w:val="32"/>
      <w:lang w:val="it-IT" w:eastAsia="it-IT"/>
    </w:rPr>
  </w:style>
  <w:style w:type="table" w:styleId="TableGrid">
    <w:name w:val="Table Grid"/>
    <w:basedOn w:val="TableNormal"/>
    <w:uiPriority w:val="59"/>
    <w:rsid w:val="001553FF"/>
    <w:pPr>
      <w:spacing w:after="0" w:line="240" w:lineRule="auto"/>
    </w:pPr>
    <w:rPr>
      <w:rFonts w:eastAsiaTheme="minorEastAsia"/>
      <w:sz w:val="24"/>
      <w:szCs w:val="24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5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53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53FF"/>
    <w:rPr>
      <w:rFonts w:ascii="Montserrat Regular" w:eastAsiaTheme="minorEastAsia" w:hAnsi="Montserrat Regular"/>
      <w:sz w:val="20"/>
      <w:szCs w:val="20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FF"/>
    <w:rPr>
      <w:rFonts w:ascii="Tahoma" w:eastAsiaTheme="minorEastAsia" w:hAnsi="Tahoma" w:cs="Tahoma"/>
      <w:sz w:val="16"/>
      <w:szCs w:val="16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CA0"/>
    <w:rPr>
      <w:rFonts w:ascii="Montserrat Regular" w:eastAsiaTheme="minorEastAsia" w:hAnsi="Montserrat Regular"/>
      <w:b/>
      <w:bCs/>
      <w:sz w:val="20"/>
      <w:szCs w:val="20"/>
      <w:lang w:val="it-IT" w:eastAsia="it-IT"/>
    </w:rPr>
  </w:style>
  <w:style w:type="paragraph" w:styleId="ListParagraph">
    <w:name w:val="List Paragraph"/>
    <w:basedOn w:val="Normal"/>
    <w:uiPriority w:val="34"/>
    <w:qFormat/>
    <w:rsid w:val="00EE7F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1A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61AC"/>
    <w:rPr>
      <w:rFonts w:ascii="Montserrat Regular" w:eastAsiaTheme="minorEastAsia" w:hAnsi="Montserrat Regular"/>
      <w:sz w:val="20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FD61A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61AC"/>
    <w:rPr>
      <w:rFonts w:ascii="Montserrat Regular" w:eastAsiaTheme="minorEastAsia" w:hAnsi="Montserrat Regular"/>
      <w:sz w:val="20"/>
      <w:szCs w:val="24"/>
      <w:lang w:eastAsia="it-IT"/>
    </w:rPr>
  </w:style>
  <w:style w:type="paragraph" w:customStyle="1" w:styleId="Default">
    <w:name w:val="Default"/>
    <w:rsid w:val="00AC476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FF"/>
    <w:pPr>
      <w:spacing w:after="240" w:line="240" w:lineRule="auto"/>
    </w:pPr>
    <w:rPr>
      <w:rFonts w:ascii="Montserrat Regular" w:eastAsiaTheme="minorEastAsia" w:hAnsi="Montserrat Regular"/>
      <w:sz w:val="20"/>
      <w:szCs w:val="24"/>
      <w:lang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3FF"/>
    <w:pPr>
      <w:keepNext/>
      <w:keepLines/>
      <w:spacing w:before="480"/>
      <w:outlineLvl w:val="0"/>
    </w:pPr>
    <w:rPr>
      <w:rFonts w:ascii="Montserrat Black" w:eastAsiaTheme="majorEastAsia" w:hAnsi="Montserrat Black" w:cstheme="majorBidi"/>
      <w:bCs/>
      <w:color w:val="0C1C6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553FF"/>
    <w:rPr>
      <w:rFonts w:ascii="Montserrat Black" w:eastAsiaTheme="majorEastAsia" w:hAnsi="Montserrat Black" w:cstheme="majorBidi"/>
      <w:bCs/>
      <w:color w:val="0C1C6A"/>
      <w:sz w:val="32"/>
      <w:szCs w:val="32"/>
      <w:lang w:val="it-IT" w:eastAsia="it-IT"/>
    </w:rPr>
  </w:style>
  <w:style w:type="table" w:styleId="TableGrid">
    <w:name w:val="Table Grid"/>
    <w:basedOn w:val="TableNormal"/>
    <w:uiPriority w:val="59"/>
    <w:rsid w:val="001553FF"/>
    <w:pPr>
      <w:spacing w:after="0" w:line="240" w:lineRule="auto"/>
    </w:pPr>
    <w:rPr>
      <w:rFonts w:eastAsiaTheme="minorEastAsia"/>
      <w:sz w:val="24"/>
      <w:szCs w:val="24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5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53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53FF"/>
    <w:rPr>
      <w:rFonts w:ascii="Montserrat Regular" w:eastAsiaTheme="minorEastAsia" w:hAnsi="Montserrat Regular"/>
      <w:sz w:val="20"/>
      <w:szCs w:val="20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FF"/>
    <w:rPr>
      <w:rFonts w:ascii="Tahoma" w:eastAsiaTheme="minorEastAsia" w:hAnsi="Tahoma" w:cs="Tahoma"/>
      <w:sz w:val="16"/>
      <w:szCs w:val="16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CA0"/>
    <w:rPr>
      <w:rFonts w:ascii="Montserrat Regular" w:eastAsiaTheme="minorEastAsia" w:hAnsi="Montserrat Regular"/>
      <w:b/>
      <w:bCs/>
      <w:sz w:val="20"/>
      <w:szCs w:val="20"/>
      <w:lang w:val="it-IT" w:eastAsia="it-IT"/>
    </w:rPr>
  </w:style>
  <w:style w:type="paragraph" w:styleId="ListParagraph">
    <w:name w:val="List Paragraph"/>
    <w:basedOn w:val="Normal"/>
    <w:uiPriority w:val="34"/>
    <w:qFormat/>
    <w:rsid w:val="00EE7F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1A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61AC"/>
    <w:rPr>
      <w:rFonts w:ascii="Montserrat Regular" w:eastAsiaTheme="minorEastAsia" w:hAnsi="Montserrat Regular"/>
      <w:sz w:val="20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FD61A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61AC"/>
    <w:rPr>
      <w:rFonts w:ascii="Montserrat Regular" w:eastAsiaTheme="minorEastAsia" w:hAnsi="Montserrat Regular"/>
      <w:sz w:val="20"/>
      <w:szCs w:val="24"/>
      <w:lang w:eastAsia="it-IT"/>
    </w:rPr>
  </w:style>
  <w:style w:type="paragraph" w:customStyle="1" w:styleId="Default">
    <w:name w:val="Default"/>
    <w:rsid w:val="00AC476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ww.mizs.gov.si/si/obzorje2020/tematski_sklopi_in_delovni_programi/future_and_emerging_technologie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7" Type="http://schemas.openxmlformats.org/officeDocument/2006/relationships/image" Target="media/image11.jpe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6" Type="http://schemas.openxmlformats.org/officeDocument/2006/relationships/image" Target="media/image10.png"/><Relationship Id="rId5" Type="http://schemas.openxmlformats.org/officeDocument/2006/relationships/hyperlink" Target="http://www.nib.si/eng" TargetMode="External"/><Relationship Id="rId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15FF7-2437-48D8-9B71-06CEBC68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83F17ACD</Template>
  <TotalTime>1</TotalTime>
  <Pages>5</Pages>
  <Words>1161</Words>
  <Characters>6618</Characters>
  <Application>Microsoft Office Word</Application>
  <DocSecurity>0</DocSecurity>
  <Lines>55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Ministrstvo za zunanje zadeve</Company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A535</dc:creator>
  <cp:lastModifiedBy>A535</cp:lastModifiedBy>
  <cp:revision>3</cp:revision>
  <cp:lastPrinted>2019-05-08T07:07:00Z</cp:lastPrinted>
  <dcterms:created xsi:type="dcterms:W3CDTF">2019-05-08T09:25:00Z</dcterms:created>
  <dcterms:modified xsi:type="dcterms:W3CDTF">2019-05-08T09:44:00Z</dcterms:modified>
</cp:coreProperties>
</file>