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E3" w:rsidRDefault="00D02EE3"/>
    <w:p w:rsidR="00BD6977" w:rsidRPr="00BD6977" w:rsidRDefault="00BD6977" w:rsidP="00BD6977"/>
    <w:p w:rsidR="00BD6977" w:rsidRPr="00BD6977" w:rsidRDefault="00BD6977" w:rsidP="00BD6977"/>
    <w:p w:rsidR="00BD6977" w:rsidRPr="00BD6977" w:rsidRDefault="00BD6977" w:rsidP="00BD6977"/>
    <w:p w:rsidR="00BD6977" w:rsidRPr="00C35544" w:rsidRDefault="00BD6977" w:rsidP="00BD6977">
      <w:pPr>
        <w:rPr>
          <w:rFonts w:ascii="Avenir Next" w:hAnsi="Avenir Next"/>
        </w:rPr>
      </w:pPr>
    </w:p>
    <w:p w:rsidR="00BD6977" w:rsidRPr="00C35544" w:rsidRDefault="00BD6977" w:rsidP="00BD6977">
      <w:pPr>
        <w:rPr>
          <w:rFonts w:ascii="Avenir Next" w:hAnsi="Avenir Next"/>
        </w:rPr>
      </w:pPr>
    </w:p>
    <w:p w:rsidR="00BD6977" w:rsidRPr="00C35544" w:rsidRDefault="00BD6977" w:rsidP="00BD6977">
      <w:pPr>
        <w:rPr>
          <w:rFonts w:ascii="Avenir Next" w:hAnsi="Avenir Next"/>
        </w:rPr>
      </w:pPr>
    </w:p>
    <w:p w:rsidR="00877D74" w:rsidRPr="00877D74" w:rsidRDefault="00877D74" w:rsidP="00877D74">
      <w:pPr>
        <w:rPr>
          <w:rFonts w:ascii="Avenir Next" w:hAnsi="Avenir Next"/>
          <w:lang w:val="sr-Latn-RS"/>
        </w:rPr>
      </w:pPr>
      <w:r w:rsidRPr="00877D74">
        <w:rPr>
          <w:rFonts w:ascii="Avenir Next" w:hAnsi="Avenir Next"/>
          <w:b/>
          <w:lang w:val="sr-Latn-RS"/>
        </w:rPr>
        <w:t>On-line event: Career Opportunities with the EU Institutions and EPSO selection processes“.</w:t>
      </w:r>
      <w:r w:rsidRPr="00877D74">
        <w:rPr>
          <w:rFonts w:ascii="Avenir Next" w:hAnsi="Avenir Next"/>
          <w:lang w:val="sr-Latn-RS"/>
        </w:rPr>
        <w:t xml:space="preserve"> </w:t>
      </w:r>
      <w:r w:rsidRPr="00877D74">
        <w:rPr>
          <w:rFonts w:ascii="Avenir Next" w:hAnsi="Avenir Next"/>
          <w:lang w:val="sr-Latn-RS"/>
        </w:rPr>
        <w:br/>
      </w:r>
    </w:p>
    <w:p w:rsidR="00877D74" w:rsidRPr="00877D74" w:rsidRDefault="00877D74" w:rsidP="00877D74">
      <w:pPr>
        <w:rPr>
          <w:rFonts w:ascii="Avenir Next" w:hAnsi="Avenir Next"/>
          <w:lang w:val="sr-Latn-RS"/>
        </w:rPr>
      </w:pPr>
      <w:r w:rsidRPr="00877D74">
        <w:rPr>
          <w:rFonts w:ascii="Avenir Next" w:hAnsi="Avenir Next"/>
          <w:lang w:val="sr-Latn-RS"/>
        </w:rPr>
        <w:t xml:space="preserve">Join us on on-line event to find out more about </w:t>
      </w:r>
      <w:r w:rsidRPr="00877D74">
        <w:rPr>
          <w:rFonts w:ascii="Avenir Next" w:hAnsi="Avenir Next"/>
          <w:b/>
          <w:lang w:val="sr-Latn-RS"/>
        </w:rPr>
        <w:t>job and traineeship opportunities in the European Union institutions,</w:t>
      </w:r>
      <w:r w:rsidRPr="00877D74">
        <w:rPr>
          <w:rFonts w:ascii="Avenir Next" w:hAnsi="Avenir Next"/>
          <w:lang w:val="sr-Latn-RS"/>
        </w:rPr>
        <w:t xml:space="preserve"> as well as: </w:t>
      </w:r>
    </w:p>
    <w:p w:rsidR="00877D74" w:rsidRPr="00877D74" w:rsidRDefault="00877D74" w:rsidP="00877D74">
      <w:pPr>
        <w:numPr>
          <w:ilvl w:val="0"/>
          <w:numId w:val="1"/>
        </w:numPr>
        <w:rPr>
          <w:rFonts w:ascii="Avenir Next" w:hAnsi="Avenir Next"/>
          <w:lang w:val="sr-Latn-RS"/>
        </w:rPr>
      </w:pPr>
      <w:r w:rsidRPr="00877D74">
        <w:rPr>
          <w:rFonts w:ascii="Avenir Next" w:hAnsi="Avenir Next"/>
          <w:b/>
          <w:lang w:val="sr-Latn-RS"/>
        </w:rPr>
        <w:t>General overview</w:t>
      </w:r>
      <w:r w:rsidRPr="00877D74">
        <w:rPr>
          <w:rFonts w:ascii="Avenir Next" w:hAnsi="Avenir Next"/>
          <w:lang w:val="sr-Latn-RS"/>
        </w:rPr>
        <w:t xml:space="preserve"> of working at the European institutions (student profiles, criteria and eligibility)</w:t>
      </w:r>
    </w:p>
    <w:p w:rsidR="00877D74" w:rsidRPr="00877D74" w:rsidRDefault="00877D74" w:rsidP="00877D74">
      <w:pPr>
        <w:numPr>
          <w:ilvl w:val="0"/>
          <w:numId w:val="1"/>
        </w:numPr>
        <w:rPr>
          <w:rFonts w:ascii="Avenir Next" w:hAnsi="Avenir Next"/>
          <w:lang w:val="sr-Latn-RS"/>
        </w:rPr>
      </w:pPr>
      <w:r w:rsidRPr="00877D74">
        <w:rPr>
          <w:rFonts w:ascii="Avenir Next" w:hAnsi="Avenir Next"/>
          <w:lang w:val="sr-Latn-RS"/>
        </w:rPr>
        <w:t xml:space="preserve">Permanent officials and contract agents </w:t>
      </w:r>
      <w:r w:rsidRPr="00877D74">
        <w:rPr>
          <w:rFonts w:ascii="Avenir Next" w:hAnsi="Avenir Next"/>
          <w:b/>
          <w:lang w:val="sr-Latn-RS"/>
        </w:rPr>
        <w:t>selection procedure</w:t>
      </w:r>
    </w:p>
    <w:p w:rsidR="00DE4F2A" w:rsidRPr="00877D74" w:rsidRDefault="00877D74" w:rsidP="00877D74">
      <w:pPr>
        <w:numPr>
          <w:ilvl w:val="0"/>
          <w:numId w:val="1"/>
        </w:numPr>
        <w:rPr>
          <w:rFonts w:ascii="Avenir Next" w:hAnsi="Avenir Next"/>
          <w:lang w:val="sr-Latn-RS"/>
        </w:rPr>
      </w:pPr>
      <w:r w:rsidRPr="00877D74">
        <w:rPr>
          <w:rFonts w:ascii="Avenir Next" w:hAnsi="Avenir Next"/>
          <w:b/>
          <w:lang w:val="sr-Latn-RS"/>
        </w:rPr>
        <w:t>Traineeship oportunities</w:t>
      </w:r>
      <w:r w:rsidRPr="00877D74">
        <w:rPr>
          <w:rFonts w:ascii="Avenir Next" w:hAnsi="Avenir Next"/>
          <w:lang w:val="sr-Latn-RS"/>
        </w:rPr>
        <w:t xml:space="preserve"> at EU Commission, European Parliament or Council of the EU</w:t>
      </w:r>
    </w:p>
    <w:p w:rsidR="00877D74" w:rsidRPr="00877D74" w:rsidRDefault="00877D74" w:rsidP="00877D74">
      <w:pPr>
        <w:rPr>
          <w:rFonts w:ascii="Avenir Next" w:hAnsi="Avenir Next"/>
          <w:lang w:val="sr-Latn-RS"/>
        </w:rPr>
      </w:pPr>
      <w:r w:rsidRPr="00877D74">
        <w:rPr>
          <w:rFonts w:ascii="Avenir Next" w:hAnsi="Avenir Next"/>
          <w:lang w:val="sr-Latn-RS"/>
        </w:rPr>
        <w:t xml:space="preserve">The presentation will take place on </w:t>
      </w:r>
      <w:r w:rsidRPr="00877D74">
        <w:rPr>
          <w:rFonts w:ascii="Avenir Next" w:hAnsi="Avenir Next"/>
          <w:b/>
          <w:lang w:val="sr-Latn-RS"/>
        </w:rPr>
        <w:t>Wednesday</w:t>
      </w:r>
      <w:r w:rsidRPr="00877D74">
        <w:rPr>
          <w:rFonts w:ascii="Avenir Next" w:hAnsi="Avenir Next"/>
          <w:lang w:val="sr-Latn-RS"/>
        </w:rPr>
        <w:t xml:space="preserve">, </w:t>
      </w:r>
      <w:r w:rsidRPr="00877D74">
        <w:rPr>
          <w:rFonts w:ascii="Avenir Next" w:hAnsi="Avenir Next"/>
          <w:b/>
          <w:lang w:val="sr-Latn-RS"/>
        </w:rPr>
        <w:t>20th January</w:t>
      </w:r>
      <w:r w:rsidRPr="00877D74">
        <w:rPr>
          <w:rFonts w:ascii="Avenir Next" w:hAnsi="Avenir Next"/>
          <w:lang w:val="sr-Latn-RS"/>
        </w:rPr>
        <w:t xml:space="preserve"> from </w:t>
      </w:r>
      <w:r w:rsidRPr="00877D74">
        <w:rPr>
          <w:rFonts w:ascii="Avenir Next" w:hAnsi="Avenir Next"/>
          <w:b/>
          <w:lang w:val="sr-Latn-RS"/>
        </w:rPr>
        <w:t>4pm to 5pm (CET)</w:t>
      </w:r>
      <w:r w:rsidRPr="00877D74">
        <w:rPr>
          <w:rFonts w:ascii="Avenir Next" w:hAnsi="Avenir Next"/>
          <w:lang w:val="sr-Latn-RS"/>
        </w:rPr>
        <w:t xml:space="preserve">.  </w:t>
      </w:r>
    </w:p>
    <w:p w:rsidR="00877D74" w:rsidRPr="00877D74" w:rsidRDefault="00877D74" w:rsidP="00877D74">
      <w:pPr>
        <w:rPr>
          <w:rFonts w:ascii="Avenir Next" w:hAnsi="Avenir Next"/>
          <w:lang w:val="sr-Latn-RS"/>
        </w:rPr>
      </w:pPr>
      <w:r w:rsidRPr="00877D74">
        <w:rPr>
          <w:rFonts w:ascii="Avenir Next" w:hAnsi="Avenir Next"/>
          <w:lang w:val="sr-Latn-RS"/>
        </w:rPr>
        <w:t xml:space="preserve">The organizer of on line event is </w:t>
      </w:r>
      <w:r w:rsidRPr="00877D74">
        <w:rPr>
          <w:rFonts w:ascii="Avenir Next" w:hAnsi="Avenir Next"/>
          <w:b/>
          <w:lang w:val="sr-Latn-RS"/>
        </w:rPr>
        <w:t>Universitat Pompeu Fabra</w:t>
      </w:r>
      <w:r w:rsidRPr="00877D74">
        <w:rPr>
          <w:rFonts w:ascii="Avenir Next" w:hAnsi="Avenir Next"/>
          <w:lang w:val="sr-Latn-RS"/>
        </w:rPr>
        <w:t xml:space="preserve"> from Barcelona. This session will be taught </w:t>
      </w:r>
      <w:r w:rsidRPr="00877D74">
        <w:rPr>
          <w:rFonts w:ascii="Avenir Next" w:hAnsi="Avenir Next"/>
          <w:b/>
          <w:lang w:val="sr-Latn-RS"/>
        </w:rPr>
        <w:t>in English</w:t>
      </w:r>
      <w:r w:rsidRPr="00877D74">
        <w:rPr>
          <w:rFonts w:ascii="Avenir Next" w:hAnsi="Avenir Next"/>
          <w:lang w:val="sr-Latn-RS"/>
        </w:rPr>
        <w:t xml:space="preserve">. </w:t>
      </w:r>
    </w:p>
    <w:p w:rsidR="00877D74" w:rsidRPr="00877D74" w:rsidRDefault="00877D74" w:rsidP="00877D74">
      <w:pPr>
        <w:rPr>
          <w:rFonts w:ascii="Avenir Next" w:hAnsi="Avenir Next"/>
          <w:lang w:val="sr-Latn-RS"/>
        </w:rPr>
      </w:pPr>
      <w:r w:rsidRPr="00877D74">
        <w:rPr>
          <w:rFonts w:ascii="Avenir Next" w:hAnsi="Avenir Next"/>
          <w:lang w:val="sr-Latn-RS"/>
        </w:rPr>
        <w:t xml:space="preserve">Sign up and discover all the opportunities in the European Union! </w:t>
      </w:r>
    </w:p>
    <w:p w:rsidR="00877D74" w:rsidRPr="00877D74" w:rsidRDefault="00877D74" w:rsidP="00877D74">
      <w:pPr>
        <w:rPr>
          <w:rFonts w:ascii="Avenir Next" w:hAnsi="Avenir Next"/>
          <w:lang w:val="sr-Latn-RS"/>
        </w:rPr>
      </w:pPr>
    </w:p>
    <w:p w:rsidR="00877D74" w:rsidRPr="00877D74" w:rsidRDefault="00877D74" w:rsidP="00877D74">
      <w:pPr>
        <w:rPr>
          <w:rFonts w:ascii="Avenir Next" w:hAnsi="Avenir Next"/>
          <w:lang w:val="sr-Latn-RS"/>
        </w:rPr>
      </w:pPr>
      <w:hyperlink r:id="rId7" w:history="1">
        <w:r w:rsidRPr="00877D74">
          <w:rPr>
            <w:rStyle w:val="Hiperpovezava"/>
            <w:rFonts w:ascii="Avenir Next" w:hAnsi="Avenir Next"/>
            <w:lang w:val="sr-Latn-RS"/>
          </w:rPr>
          <w:t>Register here</w:t>
        </w:r>
      </w:hyperlink>
    </w:p>
    <w:p w:rsidR="00877D74" w:rsidRPr="00877D74" w:rsidRDefault="00877D74" w:rsidP="00877D74">
      <w:pPr>
        <w:rPr>
          <w:rFonts w:ascii="Avenir Next" w:hAnsi="Avenir Next"/>
          <w:b/>
          <w:lang w:val="sl-SI"/>
        </w:rPr>
      </w:pPr>
      <w:r w:rsidRPr="00877D74">
        <w:rPr>
          <w:rFonts w:ascii="Avenir Next" w:hAnsi="Avenir Next"/>
          <w:lang w:val="sr-Latn-RS"/>
        </w:rPr>
        <w:br/>
      </w:r>
      <w:r w:rsidRPr="00877D74">
        <w:rPr>
          <w:rFonts w:ascii="Avenir Next" w:hAnsi="Avenir Next"/>
          <w:b/>
          <w:lang w:val="sl-SI"/>
        </w:rPr>
        <w:t xml:space="preserve">spletna predstavitev Karierne priložnosti v institucijah EU in izbirni postopki </w:t>
      </w:r>
    </w:p>
    <w:p w:rsidR="00877D74" w:rsidRPr="00877D74" w:rsidRDefault="00877D74" w:rsidP="00877D74">
      <w:pPr>
        <w:rPr>
          <w:rFonts w:ascii="Avenir Next" w:hAnsi="Avenir Next"/>
          <w:lang w:val="sl-SI"/>
        </w:rPr>
      </w:pPr>
    </w:p>
    <w:p w:rsidR="00877D74" w:rsidRPr="00877D74" w:rsidRDefault="00877D74" w:rsidP="00877D74">
      <w:pPr>
        <w:rPr>
          <w:rFonts w:ascii="Avenir Next" w:hAnsi="Avenir Next"/>
          <w:lang w:val="sl-SI"/>
        </w:rPr>
      </w:pPr>
      <w:r w:rsidRPr="00877D74">
        <w:rPr>
          <w:rFonts w:ascii="Avenir Next" w:hAnsi="Avenir Next"/>
          <w:lang w:val="sl-SI"/>
        </w:rPr>
        <w:t>Pridružite se nam na spletni predstavitvi o možnostih zaposlitve in praksah v institucijah Evropske unije pogledali pa si bomo tudi:</w:t>
      </w:r>
      <w:r w:rsidRPr="00877D74">
        <w:rPr>
          <w:rFonts w:ascii="Avenir Next" w:hAnsi="Avenir Next"/>
          <w:lang w:val="sl-SI"/>
        </w:rPr>
        <w:br/>
      </w:r>
    </w:p>
    <w:p w:rsidR="00877D74" w:rsidRPr="00877D74" w:rsidRDefault="00877D74" w:rsidP="00877D74">
      <w:pPr>
        <w:rPr>
          <w:rFonts w:ascii="Avenir Next" w:hAnsi="Avenir Next"/>
          <w:lang w:val="sl-SI"/>
        </w:rPr>
      </w:pPr>
      <w:r w:rsidRPr="00877D74">
        <w:rPr>
          <w:rFonts w:ascii="Avenir Next" w:hAnsi="Avenir Next"/>
          <w:lang w:val="sl-SI"/>
        </w:rPr>
        <w:t>Spoznali boste</w:t>
      </w:r>
      <w:r w:rsidRPr="00877D74">
        <w:rPr>
          <w:rFonts w:ascii="Avenir Next" w:hAnsi="Avenir Next"/>
          <w:lang w:val="sl-SI"/>
        </w:rPr>
        <w:br/>
      </w:r>
      <w:r w:rsidRPr="00877D74">
        <w:rPr>
          <w:rFonts w:ascii="Avenir Next" w:hAnsi="Avenir Next"/>
          <w:iCs/>
          <w:lang w:val="sl-SI"/>
        </w:rPr>
        <w:t>• možnosti dela v evropskih institucijah</w:t>
      </w:r>
      <w:proofErr w:type="gramStart"/>
      <w:r w:rsidRPr="00877D74">
        <w:rPr>
          <w:rFonts w:ascii="Avenir Next" w:hAnsi="Avenir Next"/>
          <w:iCs/>
          <w:lang w:val="sl-SI"/>
        </w:rPr>
        <w:t xml:space="preserve"> ,</w:t>
      </w:r>
      <w:proofErr w:type="gramEnd"/>
      <w:r w:rsidRPr="00877D74">
        <w:rPr>
          <w:rFonts w:ascii="Avenir Next" w:hAnsi="Avenir Next"/>
          <w:iCs/>
          <w:lang w:val="sl-SI"/>
        </w:rPr>
        <w:br/>
        <w:t xml:space="preserve">• postopek izbire stalnih uradnikov in pogodbenih uslužbencev, </w:t>
      </w:r>
      <w:r w:rsidRPr="00877D74">
        <w:rPr>
          <w:rFonts w:ascii="Avenir Next" w:hAnsi="Avenir Next"/>
          <w:iCs/>
          <w:lang w:val="sl-SI"/>
        </w:rPr>
        <w:br/>
        <w:t>• pripravništvo pri Komisiji EU, Evropskem parlamentu ali Svetu EU</w:t>
      </w:r>
      <w:r w:rsidRPr="00877D74">
        <w:rPr>
          <w:rFonts w:ascii="Avenir Next" w:hAnsi="Avenir Next"/>
          <w:i/>
          <w:iCs/>
          <w:lang w:val="sl-SI"/>
        </w:rPr>
        <w:t xml:space="preserve"> </w:t>
      </w:r>
      <w:r w:rsidRPr="00877D74">
        <w:rPr>
          <w:rFonts w:ascii="Avenir Next" w:hAnsi="Avenir Next"/>
          <w:i/>
          <w:iCs/>
          <w:lang w:val="sl-SI"/>
        </w:rPr>
        <w:br/>
      </w:r>
      <w:r w:rsidRPr="00877D74">
        <w:rPr>
          <w:rFonts w:ascii="Avenir Next" w:hAnsi="Avenir Next"/>
          <w:lang w:val="sl-SI"/>
        </w:rPr>
        <w:br/>
        <w:t xml:space="preserve">Predstavitev bo potekala v </w:t>
      </w:r>
      <w:r w:rsidRPr="00877D74">
        <w:rPr>
          <w:rFonts w:ascii="Avenir Next" w:hAnsi="Avenir Next"/>
          <w:b/>
          <w:bCs/>
          <w:lang w:val="sl-SI"/>
        </w:rPr>
        <w:t>sredo, 20. januarja, od 16. do 17. ure (CET).</w:t>
      </w:r>
      <w:r w:rsidRPr="00877D74">
        <w:rPr>
          <w:rFonts w:ascii="Avenir Next" w:hAnsi="Avenir Next"/>
          <w:lang w:val="sl-SI"/>
        </w:rPr>
        <w:t xml:space="preserve"> V okviru </w:t>
      </w:r>
      <w:r w:rsidRPr="00877D74">
        <w:rPr>
          <w:rFonts w:ascii="Avenir Next" w:hAnsi="Avenir Next"/>
          <w:b/>
          <w:lang w:val="sl-SI"/>
        </w:rPr>
        <w:t>kariernih ambasadorjev zveze EUTOPIA</w:t>
      </w:r>
      <w:r w:rsidRPr="00877D74">
        <w:rPr>
          <w:rFonts w:ascii="Avenir Next" w:hAnsi="Avenir Next"/>
          <w:lang w:val="sl-SI"/>
        </w:rPr>
        <w:t xml:space="preserve"> je organizator predstavitve </w:t>
      </w:r>
      <w:r w:rsidRPr="00877D74">
        <w:rPr>
          <w:rFonts w:ascii="Avenir Next" w:hAnsi="Avenir Next"/>
          <w:b/>
          <w:bCs/>
          <w:lang w:val="sl-SI"/>
        </w:rPr>
        <w:t>Universitat Pompeu Fabra iz Barcelone</w:t>
      </w:r>
      <w:r w:rsidRPr="00877D74">
        <w:rPr>
          <w:rFonts w:ascii="Avenir Next" w:hAnsi="Avenir Next"/>
          <w:lang w:val="sl-SI"/>
        </w:rPr>
        <w:t xml:space="preserve">. </w:t>
      </w:r>
    </w:p>
    <w:p w:rsidR="00877D74" w:rsidRPr="00877D74" w:rsidRDefault="00877D74" w:rsidP="00877D74">
      <w:pPr>
        <w:rPr>
          <w:rFonts w:ascii="Avenir Next" w:hAnsi="Avenir Next"/>
          <w:lang w:val="sl-SI"/>
        </w:rPr>
      </w:pPr>
      <w:r w:rsidRPr="00877D74">
        <w:rPr>
          <w:rFonts w:ascii="Avenir Next" w:hAnsi="Avenir Next"/>
          <w:lang w:val="sl-SI"/>
        </w:rPr>
        <w:t xml:space="preserve">Predstavitev bo potekala </w:t>
      </w:r>
      <w:r w:rsidRPr="00877D74">
        <w:rPr>
          <w:rFonts w:ascii="Avenir Next" w:hAnsi="Avenir Next"/>
          <w:b/>
          <w:bCs/>
          <w:lang w:val="sl-SI"/>
        </w:rPr>
        <w:t>v angleščini.</w:t>
      </w:r>
    </w:p>
    <w:p w:rsidR="00877D74" w:rsidRPr="00877D74" w:rsidRDefault="00877D74" w:rsidP="00877D74">
      <w:pPr>
        <w:rPr>
          <w:rFonts w:ascii="Avenir Next" w:hAnsi="Avenir Next"/>
          <w:lang w:val="sl-SI"/>
        </w:rPr>
      </w:pPr>
      <w:r w:rsidRPr="00877D74">
        <w:rPr>
          <w:rFonts w:ascii="Avenir Next" w:hAnsi="Avenir Next"/>
          <w:lang w:val="sl-SI"/>
        </w:rPr>
        <w:t xml:space="preserve"> </w:t>
      </w:r>
      <w:hyperlink r:id="rId8" w:history="1">
        <w:r w:rsidRPr="00877D74">
          <w:rPr>
            <w:rStyle w:val="Hiperpovezava"/>
            <w:rFonts w:ascii="Avenir Next" w:hAnsi="Avenir Next"/>
            <w:lang w:val="sl-SI"/>
          </w:rPr>
          <w:t xml:space="preserve">Prijavite </w:t>
        </w:r>
        <w:proofErr w:type="gramStart"/>
        <w:r w:rsidRPr="00877D74">
          <w:rPr>
            <w:rStyle w:val="Hiperpovezava"/>
            <w:rFonts w:ascii="Avenir Next" w:hAnsi="Avenir Next"/>
            <w:lang w:val="sl-SI"/>
          </w:rPr>
          <w:t>se</w:t>
        </w:r>
      </w:hyperlink>
      <w:r w:rsidRPr="00877D74">
        <w:rPr>
          <w:rFonts w:ascii="Avenir Next" w:hAnsi="Avenir Next"/>
          <w:lang w:val="sl-SI"/>
        </w:rPr>
        <w:t xml:space="preserve">  </w:t>
      </w:r>
      <w:proofErr w:type="gramEnd"/>
      <w:r w:rsidRPr="00877D74">
        <w:rPr>
          <w:rFonts w:ascii="Avenir Next" w:hAnsi="Avenir Next"/>
          <w:lang w:val="sl-SI"/>
        </w:rPr>
        <w:t xml:space="preserve">in odkrijte priložnosti v Evropski uniji! </w:t>
      </w:r>
      <w:r w:rsidRPr="00877D74">
        <w:rPr>
          <w:rFonts w:ascii="Avenir Next" w:hAnsi="Avenir Next"/>
          <w:lang w:val="sl-SI"/>
        </w:rPr>
        <w:br/>
      </w:r>
    </w:p>
    <w:p w:rsidR="00877D74" w:rsidRPr="00877D74" w:rsidRDefault="00877D74" w:rsidP="00877D74">
      <w:pPr>
        <w:rPr>
          <w:rFonts w:ascii="Avenir Next" w:hAnsi="Avenir Next"/>
          <w:lang w:val="sr-Latn-RS"/>
        </w:rPr>
      </w:pPr>
    </w:p>
    <w:p w:rsidR="00BD6977" w:rsidRPr="00C35544" w:rsidRDefault="00BD6977" w:rsidP="00BD6977">
      <w:pPr>
        <w:rPr>
          <w:rFonts w:ascii="Avenir Next" w:hAnsi="Avenir Next"/>
        </w:rPr>
      </w:pPr>
      <w:bookmarkStart w:id="0" w:name="_GoBack"/>
      <w:bookmarkEnd w:id="0"/>
    </w:p>
    <w:sectPr w:rsidR="00BD6977" w:rsidRPr="00C35544" w:rsidSect="0005198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58" w:rsidRDefault="004C7F58" w:rsidP="00BD6977">
      <w:r>
        <w:separator/>
      </w:r>
    </w:p>
  </w:endnote>
  <w:endnote w:type="continuationSeparator" w:id="0">
    <w:p w:rsidR="004C7F58" w:rsidRDefault="004C7F58" w:rsidP="00BD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77" w:rsidRDefault="004C7F5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-62865</wp:posOffset>
          </wp:positionV>
          <wp:extent cx="1367155" cy="372745"/>
          <wp:effectExtent l="0" t="0" r="0" b="0"/>
          <wp:wrapNone/>
          <wp:docPr id="2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791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803275</wp:posOffset>
          </wp:positionH>
          <wp:positionV relativeFrom="paragraph">
            <wp:posOffset>-124460</wp:posOffset>
          </wp:positionV>
          <wp:extent cx="5756910" cy="49339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58" w:rsidRDefault="004C7F58" w:rsidP="00BD6977">
      <w:r>
        <w:separator/>
      </w:r>
    </w:p>
  </w:footnote>
  <w:footnote w:type="continuationSeparator" w:id="0">
    <w:p w:rsidR="004C7F58" w:rsidRDefault="004C7F58" w:rsidP="00BD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77" w:rsidRDefault="004C7F58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-1100455</wp:posOffset>
          </wp:positionH>
          <wp:positionV relativeFrom="paragraph">
            <wp:posOffset>-432435</wp:posOffset>
          </wp:positionV>
          <wp:extent cx="7727950" cy="1220470"/>
          <wp:effectExtent l="0" t="0" r="0" b="0"/>
          <wp:wrapNone/>
          <wp:docPr id="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0" cy="122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35C"/>
    <w:multiLevelType w:val="hybridMultilevel"/>
    <w:tmpl w:val="647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58"/>
    <w:rsid w:val="00051981"/>
    <w:rsid w:val="0024106D"/>
    <w:rsid w:val="004C7F58"/>
    <w:rsid w:val="0087600C"/>
    <w:rsid w:val="00877D74"/>
    <w:rsid w:val="00B902C0"/>
    <w:rsid w:val="00BD6977"/>
    <w:rsid w:val="00C35544"/>
    <w:rsid w:val="00D02EE3"/>
    <w:rsid w:val="00D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B3CB7A-B0AB-4DE5-BBB1-1B935CED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fr-FR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69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6977"/>
  </w:style>
  <w:style w:type="paragraph" w:styleId="Noga">
    <w:name w:val="footer"/>
    <w:basedOn w:val="Navaden"/>
    <w:link w:val="NogaZnak"/>
    <w:uiPriority w:val="99"/>
    <w:unhideWhenUsed/>
    <w:rsid w:val="00BD69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D6977"/>
  </w:style>
  <w:style w:type="character" w:styleId="Hiperpovezava">
    <w:name w:val="Hyperlink"/>
    <w:basedOn w:val="Privzetapisavaodstavka"/>
    <w:uiPriority w:val="99"/>
    <w:unhideWhenUsed/>
    <w:rsid w:val="00877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es/e/registro-career-opportunities-with-the-eu-institutions-and-epso-selection-processes-133082414083?fbclid=IwAR28L83gWHtIgCNCIc2yc35zsR-C4-r8HBDtQ66MV-M1uhxu-7lNWaZxOz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es/e/registro-career-opportunities-with-the-eu-institutions-and-epso-selection-processes-133082414083?fbclid=IwAR28L83gWHtIgCNCIc2yc35zsR-C4-r8HBDtQ66MV-M1uhxu-7lNWaZxOz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ta\AppData\Local\Microsoft\Windows\INetCache\Content.Outlook\8JJ4IMX1\Template%20Career%20Ambassador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Career Ambassador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Boh, Tamara</dc:creator>
  <cp:keywords/>
  <dc:description/>
  <cp:lastModifiedBy>Boh, Tamara</cp:lastModifiedBy>
  <cp:revision>2</cp:revision>
  <dcterms:created xsi:type="dcterms:W3CDTF">2021-01-12T12:37:00Z</dcterms:created>
  <dcterms:modified xsi:type="dcterms:W3CDTF">2021-01-12T12:37:00Z</dcterms:modified>
</cp:coreProperties>
</file>