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48B5" w14:textId="77777777" w:rsidR="00661B99" w:rsidRDefault="00661B99" w:rsidP="00E3207E">
      <w:pPr>
        <w:jc w:val="center"/>
        <w:rPr>
          <w:rFonts w:ascii="Arial" w:hAnsi="Arial" w:cs="Arial"/>
        </w:rPr>
      </w:pPr>
    </w:p>
    <w:p w14:paraId="30FE42F0" w14:textId="77777777" w:rsidR="00F05246" w:rsidRPr="00D21681" w:rsidRDefault="00FA71AA" w:rsidP="00E3207E">
      <w:pPr>
        <w:jc w:val="center"/>
        <w:rPr>
          <w:rFonts w:ascii="Arial" w:hAnsi="Arial" w:cs="Arial"/>
        </w:rPr>
      </w:pPr>
      <w:r w:rsidRPr="00D11B9E">
        <w:rPr>
          <w:rFonts w:ascii="Arial" w:hAnsi="Arial" w:cs="Arial"/>
          <w:noProof/>
          <w:position w:val="124"/>
          <w:sz w:val="20"/>
        </w:rPr>
        <w:drawing>
          <wp:inline distT="0" distB="0" distL="0" distR="0" wp14:anchorId="26A03537" wp14:editId="6B2645C9">
            <wp:extent cx="1545565" cy="3133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565" cy="31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               </w:t>
      </w:r>
      <w:r w:rsidR="00E3207E" w:rsidRPr="00D21681">
        <w:rPr>
          <w:rFonts w:ascii="Arial" w:hAnsi="Arial" w:cs="Arial"/>
          <w:noProof/>
          <w:sz w:val="20"/>
        </w:rPr>
        <w:drawing>
          <wp:inline distT="0" distB="0" distL="0" distR="0" wp14:anchorId="365022D0" wp14:editId="0E30E72D">
            <wp:extent cx="1041400" cy="1041400"/>
            <wp:effectExtent l="0" t="0" r="6350" b="6350"/>
            <wp:docPr id="4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13" cy="104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5ABC58" w14:textId="77777777" w:rsidR="00A6744B" w:rsidRDefault="00A6744B" w:rsidP="00A6744B">
      <w:pPr>
        <w:pStyle w:val="Brezrazmikov"/>
        <w:jc w:val="center"/>
        <w:rPr>
          <w:rFonts w:asciiTheme="minorHAnsi" w:hAnsiTheme="minorHAnsi" w:cstheme="minorHAnsi"/>
          <w:b/>
        </w:rPr>
      </w:pPr>
    </w:p>
    <w:p w14:paraId="53EB873E" w14:textId="77777777" w:rsidR="008D4161" w:rsidRDefault="008D4161" w:rsidP="008D4161">
      <w:pPr>
        <w:pStyle w:val="Brezrazmikov"/>
        <w:jc w:val="center"/>
        <w:rPr>
          <w:rFonts w:asciiTheme="minorHAnsi" w:hAnsiTheme="minorHAnsi" w:cstheme="minorHAnsi"/>
          <w:b/>
        </w:rPr>
      </w:pPr>
      <w:r w:rsidRPr="00395ECC">
        <w:rPr>
          <w:rFonts w:asciiTheme="minorHAnsi" w:hAnsiTheme="minorHAnsi" w:cstheme="minorHAnsi"/>
          <w:b/>
        </w:rPr>
        <w:t xml:space="preserve">JAVNI RAZPIS ZA SOFINANCIRANJE MOBILNOSTI OSEBJA ZA NAMEN </w:t>
      </w:r>
    </w:p>
    <w:p w14:paraId="33EF995D" w14:textId="63F56CF8" w:rsidR="008D4161" w:rsidRPr="00395ECC" w:rsidRDefault="008D4161" w:rsidP="008D4161">
      <w:pPr>
        <w:pStyle w:val="Brezrazmikov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USPOSABLJANJA </w:t>
      </w:r>
      <w:r w:rsidRPr="00395ECC">
        <w:rPr>
          <w:rFonts w:asciiTheme="minorHAnsi" w:hAnsiTheme="minorHAnsi" w:cstheme="minorHAnsi"/>
          <w:b/>
        </w:rPr>
        <w:t xml:space="preserve">V TUJINI V OKVIRU PROGRAMA ERASMUS+ </w:t>
      </w:r>
    </w:p>
    <w:p w14:paraId="09DB46A7" w14:textId="77A7E3C7" w:rsidR="008D4161" w:rsidRPr="00395ECC" w:rsidRDefault="008D4161" w:rsidP="008D4161">
      <w:pPr>
        <w:pStyle w:val="Brezrazmikov"/>
        <w:jc w:val="center"/>
        <w:rPr>
          <w:rFonts w:asciiTheme="minorHAnsi" w:hAnsiTheme="minorHAnsi" w:cstheme="minorHAnsi"/>
          <w:b/>
        </w:rPr>
      </w:pPr>
      <w:r w:rsidRPr="00395ECC">
        <w:rPr>
          <w:rFonts w:asciiTheme="minorHAnsi" w:hAnsiTheme="minorHAnsi" w:cstheme="minorHAnsi"/>
          <w:b/>
          <w:color w:val="333333"/>
        </w:rPr>
        <w:t xml:space="preserve"> (</w:t>
      </w:r>
      <w:r w:rsidR="00EE4C10">
        <w:rPr>
          <w:rFonts w:asciiTheme="minorHAnsi" w:hAnsiTheme="minorHAnsi" w:cstheme="minorHAnsi"/>
          <w:b/>
          <w:color w:val="333333"/>
        </w:rPr>
        <w:t xml:space="preserve">študijsko leto </w:t>
      </w:r>
      <w:r w:rsidRPr="00395ECC">
        <w:rPr>
          <w:rFonts w:asciiTheme="minorHAnsi" w:hAnsiTheme="minorHAnsi" w:cstheme="minorHAnsi"/>
          <w:b/>
          <w:color w:val="333333"/>
        </w:rPr>
        <w:t>202</w:t>
      </w:r>
      <w:r w:rsidR="00EE4C10">
        <w:rPr>
          <w:rFonts w:asciiTheme="minorHAnsi" w:hAnsiTheme="minorHAnsi" w:cstheme="minorHAnsi"/>
          <w:b/>
          <w:color w:val="333333"/>
        </w:rPr>
        <w:t>3</w:t>
      </w:r>
      <w:r w:rsidRPr="00395ECC">
        <w:rPr>
          <w:rFonts w:asciiTheme="minorHAnsi" w:hAnsiTheme="minorHAnsi" w:cstheme="minorHAnsi"/>
          <w:b/>
          <w:color w:val="333333"/>
        </w:rPr>
        <w:t>/</w:t>
      </w:r>
      <w:r w:rsidR="00EE4C10">
        <w:rPr>
          <w:rFonts w:asciiTheme="minorHAnsi" w:hAnsiTheme="minorHAnsi" w:cstheme="minorHAnsi"/>
          <w:b/>
          <w:color w:val="333333"/>
        </w:rPr>
        <w:t>24</w:t>
      </w:r>
      <w:r w:rsidRPr="00395ECC">
        <w:rPr>
          <w:rFonts w:asciiTheme="minorHAnsi" w:hAnsiTheme="minorHAnsi" w:cstheme="minorHAnsi"/>
          <w:b/>
          <w:color w:val="333333"/>
        </w:rPr>
        <w:t>)</w:t>
      </w:r>
    </w:p>
    <w:p w14:paraId="6E312C63" w14:textId="77777777" w:rsidR="006853B1" w:rsidRDefault="006853B1" w:rsidP="006853B1">
      <w:pPr>
        <w:pStyle w:val="Brezrazmikov"/>
        <w:jc w:val="center"/>
        <w:rPr>
          <w:rFonts w:asciiTheme="minorHAnsi" w:hAnsiTheme="minorHAnsi" w:cstheme="minorHAnsi"/>
          <w:b/>
          <w:i/>
        </w:rPr>
      </w:pPr>
    </w:p>
    <w:p w14:paraId="79DFCC09" w14:textId="77777777" w:rsidR="00905A07" w:rsidRPr="00711506" w:rsidRDefault="00905A07" w:rsidP="00F2348E">
      <w:pPr>
        <w:pStyle w:val="Brezrazmikov"/>
        <w:jc w:val="both"/>
        <w:rPr>
          <w:rFonts w:asciiTheme="minorHAnsi" w:hAnsiTheme="minorHAnsi" w:cstheme="minorHAnsi"/>
          <w:b/>
          <w:i/>
        </w:rPr>
      </w:pPr>
    </w:p>
    <w:p w14:paraId="19899921" w14:textId="77777777" w:rsidR="00623897" w:rsidRPr="00711506" w:rsidRDefault="00B54CCC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150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proofErr w:type="gramStart"/>
      <w:r w:rsidRPr="0071150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7F363B" w:rsidRPr="0071150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F588C" w:rsidRPr="0071150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gramEnd"/>
      <w:r w:rsidRPr="00711506">
        <w:rPr>
          <w:rFonts w:asciiTheme="minorHAnsi" w:hAnsiTheme="minorHAnsi" w:cstheme="minorHAnsi"/>
          <w:b/>
          <w:sz w:val="22"/>
          <w:szCs w:val="22"/>
          <w:u w:val="single"/>
        </w:rPr>
        <w:t>Uvodno</w:t>
      </w:r>
    </w:p>
    <w:p w14:paraId="4EC44B53" w14:textId="0C1A294E" w:rsidR="00FA71AA" w:rsidRPr="00711506" w:rsidRDefault="00FA71AA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sz w:val="22"/>
          <w:szCs w:val="22"/>
        </w:rPr>
        <w:t xml:space="preserve">Na podlagi odobrenih sredstev Evropske komisije </w:t>
      </w:r>
      <w:r w:rsidR="00C93C4C">
        <w:rPr>
          <w:rFonts w:asciiTheme="minorHAnsi" w:hAnsiTheme="minorHAnsi" w:cstheme="minorHAnsi"/>
          <w:sz w:val="22"/>
          <w:szCs w:val="22"/>
        </w:rPr>
        <w:t>bo</w:t>
      </w:r>
      <w:r w:rsidRPr="00711506">
        <w:rPr>
          <w:rFonts w:asciiTheme="minorHAnsi" w:hAnsiTheme="minorHAnsi" w:cstheme="minorHAnsi"/>
          <w:sz w:val="22"/>
          <w:szCs w:val="22"/>
        </w:rPr>
        <w:t xml:space="preserve"> Univerza v Ljubljani podpisala sporazum s Centrom RS za mobilnost in evropske programe izobraževanja in usposabljanja (CMEPIUS), v okviru</w:t>
      </w:r>
      <w:proofErr w:type="gramStart"/>
      <w:r w:rsidRPr="00711506">
        <w:rPr>
          <w:rFonts w:asciiTheme="minorHAnsi" w:hAnsiTheme="minorHAnsi" w:cstheme="minorHAnsi"/>
          <w:sz w:val="22"/>
          <w:szCs w:val="22"/>
        </w:rPr>
        <w:t xml:space="preserve"> katerega</w:t>
      </w:r>
      <w:proofErr w:type="gramEnd"/>
      <w:r w:rsidRPr="00711506">
        <w:rPr>
          <w:rFonts w:asciiTheme="minorHAnsi" w:hAnsiTheme="minorHAnsi" w:cstheme="minorHAnsi"/>
          <w:sz w:val="22"/>
          <w:szCs w:val="22"/>
        </w:rPr>
        <w:t xml:space="preserve"> objavlja Razpis za sofinanciranje mobilnosti osebja Univerze v Ljubljani z namenom usposabljanja v tujini</w:t>
      </w:r>
      <w:r w:rsidR="008D4161">
        <w:rPr>
          <w:rFonts w:asciiTheme="minorHAnsi" w:hAnsiTheme="minorHAnsi" w:cstheme="minorHAnsi"/>
          <w:sz w:val="22"/>
          <w:szCs w:val="22"/>
        </w:rPr>
        <w:t xml:space="preserve"> (ki se lahko kombinira tudi z virtualno mobilnostjo).</w:t>
      </w:r>
    </w:p>
    <w:p w14:paraId="5B8A7BCD" w14:textId="77777777" w:rsidR="00FA71AA" w:rsidRPr="00711506" w:rsidRDefault="00FA71AA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ABC60B4" w14:textId="07E97A98" w:rsidR="00021AC9" w:rsidRDefault="00F05246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b/>
          <w:bCs/>
          <w:sz w:val="22"/>
          <w:szCs w:val="22"/>
        </w:rPr>
        <w:t>Mobilnost osebja</w:t>
      </w:r>
      <w:r w:rsidR="00752504" w:rsidRPr="007115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39BF" w:rsidRPr="00711506">
        <w:rPr>
          <w:rFonts w:asciiTheme="minorHAnsi" w:hAnsiTheme="minorHAnsi" w:cstheme="minorHAnsi"/>
          <w:b/>
          <w:bCs/>
          <w:sz w:val="22"/>
          <w:szCs w:val="22"/>
        </w:rPr>
        <w:t xml:space="preserve">za namen </w:t>
      </w:r>
      <w:r w:rsidR="00C9401B" w:rsidRPr="00711506">
        <w:rPr>
          <w:rFonts w:asciiTheme="minorHAnsi" w:hAnsiTheme="minorHAnsi" w:cstheme="minorHAnsi"/>
          <w:b/>
          <w:bCs/>
          <w:sz w:val="22"/>
          <w:szCs w:val="22"/>
        </w:rPr>
        <w:t>usposabljanja</w:t>
      </w:r>
      <w:r w:rsidR="000220FD" w:rsidRPr="00711506">
        <w:rPr>
          <w:rFonts w:asciiTheme="minorHAnsi" w:hAnsiTheme="minorHAnsi" w:cstheme="minorHAnsi"/>
          <w:b/>
          <w:bCs/>
          <w:sz w:val="22"/>
          <w:szCs w:val="22"/>
        </w:rPr>
        <w:t xml:space="preserve"> (Erasmus+ STT)</w:t>
      </w:r>
      <w:r w:rsidRPr="007115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Cs/>
          <w:sz w:val="22"/>
          <w:szCs w:val="22"/>
        </w:rPr>
        <w:t>(»</w:t>
      </w:r>
      <w:proofErr w:type="spellStart"/>
      <w:r w:rsidR="00752504" w:rsidRPr="00711506">
        <w:rPr>
          <w:rFonts w:asciiTheme="minorHAnsi" w:hAnsiTheme="minorHAnsi" w:cstheme="minorHAnsi"/>
          <w:bCs/>
          <w:sz w:val="22"/>
          <w:szCs w:val="22"/>
        </w:rPr>
        <w:t>Staff</w:t>
      </w:r>
      <w:proofErr w:type="spellEnd"/>
      <w:r w:rsidR="00752504" w:rsidRPr="007115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63B2" w:rsidRPr="00711506">
        <w:rPr>
          <w:rFonts w:asciiTheme="minorHAnsi" w:hAnsiTheme="minorHAnsi" w:cstheme="minorHAnsi"/>
          <w:bCs/>
          <w:sz w:val="22"/>
          <w:szCs w:val="22"/>
        </w:rPr>
        <w:t xml:space="preserve">Mobility for </w:t>
      </w:r>
      <w:proofErr w:type="spellStart"/>
      <w:r w:rsidR="003E63B2" w:rsidRPr="00711506">
        <w:rPr>
          <w:rFonts w:asciiTheme="minorHAnsi" w:hAnsiTheme="minorHAnsi" w:cstheme="minorHAnsi"/>
          <w:bCs/>
          <w:sz w:val="22"/>
          <w:szCs w:val="22"/>
        </w:rPr>
        <w:t>T</w:t>
      </w:r>
      <w:r w:rsidR="00C9401B" w:rsidRPr="00711506">
        <w:rPr>
          <w:rFonts w:asciiTheme="minorHAnsi" w:hAnsiTheme="minorHAnsi" w:cstheme="minorHAnsi"/>
          <w:bCs/>
          <w:sz w:val="22"/>
          <w:szCs w:val="22"/>
        </w:rPr>
        <w:t>raining</w:t>
      </w:r>
      <w:proofErr w:type="spellEnd"/>
      <w:r w:rsidRPr="00711506">
        <w:rPr>
          <w:rFonts w:asciiTheme="minorHAnsi" w:hAnsiTheme="minorHAnsi" w:cstheme="minorHAnsi"/>
          <w:bCs/>
          <w:sz w:val="22"/>
          <w:szCs w:val="22"/>
        </w:rPr>
        <w:t>«)</w:t>
      </w:r>
      <w:r w:rsidRPr="00711506">
        <w:rPr>
          <w:rFonts w:asciiTheme="minorHAnsi" w:hAnsiTheme="minorHAnsi" w:cstheme="minorHAnsi"/>
          <w:sz w:val="22"/>
          <w:szCs w:val="22"/>
        </w:rPr>
        <w:t xml:space="preserve"> se</w:t>
      </w:r>
      <w:r w:rsidR="00B74627" w:rsidRPr="00711506">
        <w:rPr>
          <w:rFonts w:asciiTheme="minorHAnsi" w:hAnsiTheme="minorHAnsi" w:cstheme="minorHAnsi"/>
          <w:bCs/>
          <w:sz w:val="22"/>
          <w:szCs w:val="22"/>
        </w:rPr>
        <w:t xml:space="preserve"> v okviru programa Erasmus+ med programskimi državami (KA1</w:t>
      </w:r>
      <w:r w:rsidR="008D4161">
        <w:rPr>
          <w:rFonts w:asciiTheme="minorHAnsi" w:hAnsiTheme="minorHAnsi" w:cstheme="minorHAnsi"/>
          <w:bCs/>
          <w:sz w:val="22"/>
          <w:szCs w:val="22"/>
        </w:rPr>
        <w:t>31</w:t>
      </w:r>
      <w:r w:rsidR="00B74627" w:rsidRPr="00711506">
        <w:rPr>
          <w:rFonts w:asciiTheme="minorHAnsi" w:hAnsiTheme="minorHAnsi" w:cstheme="minorHAnsi"/>
          <w:bCs/>
          <w:sz w:val="22"/>
          <w:szCs w:val="22"/>
        </w:rPr>
        <w:t>)</w:t>
      </w:r>
      <w:r w:rsidR="00B74627" w:rsidRPr="00711506">
        <w:rPr>
          <w:rFonts w:asciiTheme="minorHAnsi" w:hAnsiTheme="minorHAnsi" w:cstheme="minorHAnsi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sz w:val="22"/>
          <w:szCs w:val="22"/>
        </w:rPr>
        <w:t xml:space="preserve">nanaša na mobilnost </w:t>
      </w:r>
      <w:r w:rsidR="00EE4C10">
        <w:rPr>
          <w:rFonts w:asciiTheme="minorHAnsi" w:hAnsiTheme="minorHAnsi" w:cstheme="minorHAnsi"/>
          <w:sz w:val="22"/>
          <w:szCs w:val="22"/>
        </w:rPr>
        <w:t xml:space="preserve">neakademskega </w:t>
      </w:r>
      <w:r w:rsidRPr="00711506">
        <w:rPr>
          <w:rFonts w:asciiTheme="minorHAnsi" w:hAnsiTheme="minorHAnsi" w:cstheme="minorHAnsi"/>
          <w:sz w:val="22"/>
          <w:szCs w:val="22"/>
        </w:rPr>
        <w:t>osebja</w:t>
      </w:r>
      <w:r w:rsidR="00310340">
        <w:rPr>
          <w:rFonts w:asciiTheme="minorHAnsi" w:hAnsiTheme="minorHAnsi" w:cstheme="minorHAnsi"/>
          <w:sz w:val="22"/>
          <w:szCs w:val="22"/>
        </w:rPr>
        <w:t xml:space="preserve"> (zaposleni</w:t>
      </w:r>
      <w:r w:rsidR="00E85AA5">
        <w:rPr>
          <w:rFonts w:asciiTheme="minorHAnsi" w:hAnsiTheme="minorHAnsi" w:cstheme="minorHAnsi"/>
          <w:sz w:val="22"/>
          <w:szCs w:val="22"/>
        </w:rPr>
        <w:t xml:space="preserve"> </w:t>
      </w:r>
      <w:r w:rsidR="00310340">
        <w:rPr>
          <w:rFonts w:asciiTheme="minorHAnsi" w:hAnsiTheme="minorHAnsi" w:cstheme="minorHAnsi"/>
          <w:sz w:val="22"/>
          <w:szCs w:val="22"/>
        </w:rPr>
        <w:t>v plačnih skupinah H in J)</w:t>
      </w:r>
      <w:r w:rsidRPr="00711506">
        <w:rPr>
          <w:rFonts w:asciiTheme="minorHAnsi" w:hAnsiTheme="minorHAnsi" w:cstheme="minorHAnsi"/>
          <w:sz w:val="22"/>
          <w:szCs w:val="22"/>
        </w:rPr>
        <w:t xml:space="preserve"> visokošolskih institucij z namenom </w:t>
      </w:r>
      <w:r w:rsidR="00C9401B" w:rsidRPr="00711506">
        <w:rPr>
          <w:rFonts w:asciiTheme="minorHAnsi" w:hAnsiTheme="minorHAnsi" w:cstheme="minorHAnsi"/>
          <w:sz w:val="22"/>
          <w:szCs w:val="22"/>
        </w:rPr>
        <w:t>usposabljanja.</w:t>
      </w:r>
    </w:p>
    <w:p w14:paraId="086A5564" w14:textId="725A87F6" w:rsidR="008D4161" w:rsidRDefault="008D4161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7158585" w14:textId="5F366AAE" w:rsidR="008D4161" w:rsidRPr="00395ECC" w:rsidRDefault="008D4161" w:rsidP="008D41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b/>
          <w:sz w:val="22"/>
          <w:szCs w:val="22"/>
        </w:rPr>
        <w:t>Programske države</w:t>
      </w:r>
      <w:r w:rsidRPr="00395ECC">
        <w:rPr>
          <w:rFonts w:asciiTheme="minorHAnsi" w:hAnsiTheme="minorHAnsi" w:cstheme="minorHAnsi"/>
          <w:sz w:val="22"/>
          <w:szCs w:val="22"/>
        </w:rPr>
        <w:t>, ki sodelujejo v programu Erasmus+ mobilnosti med programskimi državami, so članice Evropske unije, Islandija, Lihtenštajn, Norveška, Turčija, Republika Severna Makedonija in Srbija.</w:t>
      </w:r>
    </w:p>
    <w:p w14:paraId="57D6D58C" w14:textId="77777777" w:rsidR="00FA71AA" w:rsidRPr="00711506" w:rsidRDefault="00FA71AA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7CB34DF" w14:textId="4367CB66" w:rsidR="00FA71AA" w:rsidRPr="00711506" w:rsidRDefault="00FA71AA" w:rsidP="00F2348E">
      <w:pPr>
        <w:pStyle w:val="Telobesedila"/>
        <w:spacing w:line="259" w:lineRule="auto"/>
        <w:ind w:right="164"/>
        <w:jc w:val="both"/>
        <w:rPr>
          <w:rFonts w:asciiTheme="minorHAnsi" w:hAnsiTheme="minorHAnsi" w:cstheme="minorHAnsi"/>
          <w:b w:val="0"/>
          <w:spacing w:val="-1"/>
          <w:sz w:val="22"/>
          <w:szCs w:val="22"/>
        </w:rPr>
      </w:pPr>
      <w:r w:rsidRPr="00711506">
        <w:rPr>
          <w:rFonts w:asciiTheme="minorHAnsi" w:hAnsiTheme="minorHAnsi" w:cstheme="minorHAnsi"/>
          <w:spacing w:val="-1"/>
          <w:sz w:val="22"/>
          <w:szCs w:val="22"/>
        </w:rPr>
        <w:t>Namen razpisa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 xml:space="preserve"> je</w:t>
      </w:r>
      <w:r w:rsidRPr="0071150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 xml:space="preserve">v 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okviru</w:t>
      </w:r>
      <w:r w:rsidRPr="00711506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odobrenih sredstev </w:t>
      </w:r>
      <w:r w:rsidRPr="00905A07">
        <w:rPr>
          <w:rFonts w:asciiTheme="minorHAnsi" w:hAnsiTheme="minorHAnsi" w:cstheme="minorHAnsi"/>
          <w:b w:val="0"/>
          <w:spacing w:val="-1"/>
          <w:sz w:val="22"/>
          <w:szCs w:val="22"/>
        </w:rPr>
        <w:t>omogočiti</w:t>
      </w:r>
      <w:r w:rsidR="00C51BA1" w:rsidRPr="00905A0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="00C51BA1" w:rsidRPr="00711506">
        <w:rPr>
          <w:rFonts w:asciiTheme="minorHAnsi" w:hAnsiTheme="minorHAnsi" w:cstheme="minorHAnsi"/>
          <w:b w:val="0"/>
          <w:spacing w:val="1"/>
          <w:sz w:val="22"/>
          <w:szCs w:val="22"/>
        </w:rPr>
        <w:t>osebju Univerze v Ljubljani</w:t>
      </w:r>
      <w:r w:rsidR="00EE4C10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usposabljanje</w:t>
      </w:r>
      <w:r w:rsidRPr="0071150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>v</w:t>
      </w:r>
      <w:r w:rsidRPr="0071150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tujini,</w:t>
      </w:r>
      <w:r w:rsidRPr="0071150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izobraževalne</w:t>
      </w:r>
      <w:r w:rsidRPr="0071150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obiske</w:t>
      </w:r>
      <w:r w:rsidR="005C6190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na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delovnem 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>mestu,</w:t>
      </w:r>
      <w:r w:rsidRPr="0071150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opazovanje</w:t>
      </w:r>
      <w:r w:rsidRPr="00711506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delovnih procesov (</w:t>
      </w:r>
      <w:proofErr w:type="spellStart"/>
      <w:proofErr w:type="gramStart"/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job</w:t>
      </w:r>
      <w:proofErr w:type="spellEnd"/>
      <w:proofErr w:type="gramEnd"/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shadowing</w:t>
      </w:r>
      <w:proofErr w:type="spellEnd"/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)</w:t>
      </w:r>
      <w:r w:rsidRPr="0071150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na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partnerskih visokošolskih</w:t>
      </w:r>
      <w:r w:rsidRPr="00711506">
        <w:rPr>
          <w:rFonts w:asciiTheme="minorHAnsi" w:hAnsiTheme="minorHAnsi" w:cstheme="minorHAnsi"/>
          <w:b w:val="0"/>
          <w:spacing w:val="47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institucijah ali</w:t>
      </w:r>
      <w:r w:rsidRPr="00711506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>v</w:t>
      </w:r>
      <w:r w:rsidRPr="0071150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drugih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51BA1"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ustreznih organizacijah. 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Posledično </w:t>
      </w:r>
      <w:r w:rsidR="003E63B2"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mobilnost osebja pripomore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tudi k povečanju </w:t>
      </w:r>
      <w:r w:rsidR="000F1E2D"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kakovosti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in </w:t>
      </w:r>
      <w:proofErr w:type="gramStart"/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kvantitete</w:t>
      </w:r>
      <w:proofErr w:type="gramEnd"/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študentske mobilnosti na Univerzi v Ljubljani v okviru programa Erasmus+.</w:t>
      </w:r>
    </w:p>
    <w:p w14:paraId="79B8471E" w14:textId="77777777" w:rsidR="00C51BA1" w:rsidRPr="00711506" w:rsidRDefault="00C51BA1" w:rsidP="00F2348E">
      <w:pPr>
        <w:pStyle w:val="Telobesedila"/>
        <w:spacing w:line="259" w:lineRule="auto"/>
        <w:ind w:right="164"/>
        <w:jc w:val="both"/>
        <w:rPr>
          <w:rFonts w:asciiTheme="minorHAnsi" w:hAnsiTheme="minorHAnsi" w:cstheme="minorHAnsi"/>
          <w:b w:val="0"/>
          <w:spacing w:val="-1"/>
          <w:sz w:val="22"/>
          <w:szCs w:val="22"/>
        </w:rPr>
      </w:pPr>
    </w:p>
    <w:p w14:paraId="2D8D509F" w14:textId="77777777" w:rsidR="00646271" w:rsidRPr="00711506" w:rsidRDefault="00646271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b/>
          <w:sz w:val="22"/>
          <w:szCs w:val="22"/>
        </w:rPr>
        <w:t>Cilji</w:t>
      </w:r>
      <w:r w:rsidRPr="00711506">
        <w:rPr>
          <w:rFonts w:asciiTheme="minorHAnsi" w:hAnsiTheme="minorHAnsi" w:cstheme="minorHAnsi"/>
          <w:sz w:val="22"/>
          <w:szCs w:val="22"/>
        </w:rPr>
        <w:t xml:space="preserve"> tovrstne mobilnosti so:</w:t>
      </w:r>
    </w:p>
    <w:p w14:paraId="215AAE05" w14:textId="16256F9D" w:rsidR="00C9401B" w:rsidRPr="00711506" w:rsidRDefault="00C9401B" w:rsidP="00F2348E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sz w:val="22"/>
          <w:szCs w:val="22"/>
        </w:rPr>
        <w:t xml:space="preserve">omogočiti, da zaposleni na izobraževalni instituciji pridobijo </w:t>
      </w:r>
      <w:r w:rsidR="005C6190">
        <w:rPr>
          <w:rFonts w:asciiTheme="minorHAnsi" w:hAnsiTheme="minorHAnsi" w:cstheme="minorHAnsi"/>
          <w:sz w:val="22"/>
          <w:szCs w:val="22"/>
        </w:rPr>
        <w:t xml:space="preserve">tako </w:t>
      </w:r>
      <w:r w:rsidR="003E63B2" w:rsidRPr="00711506">
        <w:rPr>
          <w:rFonts w:asciiTheme="minorHAnsi" w:hAnsiTheme="minorHAnsi" w:cstheme="minorHAnsi"/>
          <w:sz w:val="22"/>
          <w:szCs w:val="22"/>
        </w:rPr>
        <w:t>znanja in</w:t>
      </w:r>
      <w:r w:rsidRPr="00711506">
        <w:rPr>
          <w:rFonts w:asciiTheme="minorHAnsi" w:hAnsiTheme="minorHAnsi" w:cstheme="minorHAnsi"/>
          <w:sz w:val="22"/>
          <w:szCs w:val="22"/>
        </w:rPr>
        <w:t xml:space="preserve"> izkuš</w:t>
      </w:r>
      <w:r w:rsidR="003E63B2" w:rsidRPr="00711506">
        <w:rPr>
          <w:rFonts w:asciiTheme="minorHAnsi" w:hAnsiTheme="minorHAnsi" w:cstheme="minorHAnsi"/>
          <w:sz w:val="22"/>
          <w:szCs w:val="22"/>
        </w:rPr>
        <w:t>nje</w:t>
      </w:r>
      <w:r w:rsidRPr="00711506">
        <w:rPr>
          <w:rFonts w:asciiTheme="minorHAnsi" w:hAnsiTheme="minorHAnsi" w:cstheme="minorHAnsi"/>
          <w:sz w:val="22"/>
          <w:szCs w:val="22"/>
        </w:rPr>
        <w:t xml:space="preserve"> dobrih praks v tujini</w:t>
      </w:r>
      <w:proofErr w:type="gramStart"/>
      <w:r w:rsidRPr="00711506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711506">
        <w:rPr>
          <w:rFonts w:asciiTheme="minorHAnsi" w:hAnsiTheme="minorHAnsi" w:cstheme="minorHAnsi"/>
          <w:sz w:val="22"/>
          <w:szCs w:val="22"/>
        </w:rPr>
        <w:t xml:space="preserve"> kot tudi praktične spretnosti, ki so pomembne za njihovo delo in strokovni razvoj;</w:t>
      </w:r>
    </w:p>
    <w:p w14:paraId="2ED2A985" w14:textId="77777777" w:rsidR="00C9401B" w:rsidRPr="00711506" w:rsidRDefault="00C9401B" w:rsidP="00F2348E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sz w:val="22"/>
          <w:szCs w:val="22"/>
        </w:rPr>
        <w:t>spodbujati izmenjavo strokovnega znanja in izkušenj;</w:t>
      </w:r>
    </w:p>
    <w:p w14:paraId="62BE1387" w14:textId="77777777" w:rsidR="00C9401B" w:rsidRPr="00711506" w:rsidRDefault="00C9401B" w:rsidP="00F2348E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sz w:val="22"/>
          <w:szCs w:val="22"/>
        </w:rPr>
        <w:t>ustvarjati povezave med visokošolskimi zavodi in podjetji;</w:t>
      </w:r>
    </w:p>
    <w:p w14:paraId="3100156F" w14:textId="77777777" w:rsidR="00C51BA1" w:rsidRPr="00711506" w:rsidRDefault="003E63B2" w:rsidP="00F2348E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sz w:val="22"/>
          <w:szCs w:val="22"/>
        </w:rPr>
        <w:t>ustvarjanje</w:t>
      </w:r>
      <w:r w:rsidR="00C51BA1" w:rsidRPr="00711506">
        <w:rPr>
          <w:rFonts w:asciiTheme="minorHAnsi" w:hAnsiTheme="minorHAnsi" w:cstheme="minorHAnsi"/>
          <w:sz w:val="22"/>
          <w:szCs w:val="22"/>
        </w:rPr>
        <w:t xml:space="preserve"> priložnosti za strokovni in poklicni razvoj, </w:t>
      </w:r>
      <w:r w:rsidRPr="00711506">
        <w:rPr>
          <w:rFonts w:asciiTheme="minorHAnsi" w:hAnsiTheme="minorHAnsi" w:cstheme="minorHAnsi"/>
          <w:sz w:val="22"/>
          <w:szCs w:val="22"/>
        </w:rPr>
        <w:t>izboljšanje</w:t>
      </w:r>
      <w:r w:rsidR="00C51BA1" w:rsidRPr="00711506">
        <w:rPr>
          <w:rFonts w:asciiTheme="minorHAnsi" w:hAnsiTheme="minorHAnsi" w:cstheme="minorHAnsi"/>
          <w:sz w:val="22"/>
          <w:szCs w:val="22"/>
        </w:rPr>
        <w:t xml:space="preserve"> kompetenc ter povečanje zadovoljstva na delovnem mestu;</w:t>
      </w:r>
    </w:p>
    <w:p w14:paraId="6B4312AC" w14:textId="01F95D56" w:rsidR="00C51BA1" w:rsidRPr="00711506" w:rsidRDefault="003E63B2" w:rsidP="00F2348E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sz w:val="22"/>
          <w:szCs w:val="22"/>
        </w:rPr>
        <w:t>okrep</w:t>
      </w:r>
      <w:r w:rsidR="00905A07">
        <w:rPr>
          <w:rFonts w:asciiTheme="minorHAnsi" w:hAnsiTheme="minorHAnsi" w:cstheme="minorHAnsi"/>
          <w:sz w:val="22"/>
          <w:szCs w:val="22"/>
        </w:rPr>
        <w:t>iti</w:t>
      </w:r>
      <w:r w:rsidRPr="00711506">
        <w:rPr>
          <w:rFonts w:asciiTheme="minorHAnsi" w:hAnsiTheme="minorHAnsi" w:cstheme="minorHAnsi"/>
          <w:sz w:val="22"/>
          <w:szCs w:val="22"/>
        </w:rPr>
        <w:t xml:space="preserve"> </w:t>
      </w:r>
      <w:r w:rsidR="00C51BA1" w:rsidRPr="00711506">
        <w:rPr>
          <w:rFonts w:asciiTheme="minorHAnsi" w:hAnsiTheme="minorHAnsi" w:cstheme="minorHAnsi"/>
          <w:sz w:val="22"/>
          <w:szCs w:val="22"/>
        </w:rPr>
        <w:t>podp</w:t>
      </w:r>
      <w:r w:rsidR="00905A07">
        <w:rPr>
          <w:rFonts w:asciiTheme="minorHAnsi" w:hAnsiTheme="minorHAnsi" w:cstheme="minorHAnsi"/>
          <w:sz w:val="22"/>
          <w:szCs w:val="22"/>
        </w:rPr>
        <w:t>oro</w:t>
      </w:r>
      <w:r w:rsidR="00C51BA1" w:rsidRPr="00711506">
        <w:rPr>
          <w:rFonts w:asciiTheme="minorHAnsi" w:hAnsiTheme="minorHAnsi" w:cstheme="minorHAnsi"/>
          <w:sz w:val="22"/>
          <w:szCs w:val="22"/>
        </w:rPr>
        <w:t xml:space="preserve"> in spodbu</w:t>
      </w:r>
      <w:r w:rsidR="00905A07">
        <w:rPr>
          <w:rFonts w:asciiTheme="minorHAnsi" w:hAnsiTheme="minorHAnsi" w:cstheme="minorHAnsi"/>
          <w:sz w:val="22"/>
          <w:szCs w:val="22"/>
        </w:rPr>
        <w:t>do</w:t>
      </w:r>
      <w:r w:rsidR="00C51BA1" w:rsidRPr="00711506">
        <w:rPr>
          <w:rFonts w:asciiTheme="minorHAnsi" w:hAnsiTheme="minorHAnsi" w:cstheme="minorHAnsi"/>
          <w:sz w:val="22"/>
          <w:szCs w:val="22"/>
        </w:rPr>
        <w:t xml:space="preserve"> mobilnosti za štu</w:t>
      </w:r>
      <w:r w:rsidR="00995E95" w:rsidRPr="00711506">
        <w:rPr>
          <w:rFonts w:asciiTheme="minorHAnsi" w:hAnsiTheme="minorHAnsi" w:cstheme="minorHAnsi"/>
          <w:sz w:val="22"/>
          <w:szCs w:val="22"/>
        </w:rPr>
        <w:t>d</w:t>
      </w:r>
      <w:r w:rsidR="00C51BA1" w:rsidRPr="00711506">
        <w:rPr>
          <w:rFonts w:asciiTheme="minorHAnsi" w:hAnsiTheme="minorHAnsi" w:cstheme="minorHAnsi"/>
          <w:sz w:val="22"/>
          <w:szCs w:val="22"/>
        </w:rPr>
        <w:t>ente;</w:t>
      </w:r>
    </w:p>
    <w:p w14:paraId="0730380A" w14:textId="77777777" w:rsidR="00C9401B" w:rsidRPr="00711506" w:rsidRDefault="00C9401B" w:rsidP="00F2348E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sz w:val="22"/>
          <w:szCs w:val="22"/>
        </w:rPr>
        <w:t>spodbujati zaposlene na izobraževalni instituciji, da postanejo mobilni.</w:t>
      </w:r>
    </w:p>
    <w:p w14:paraId="5FE28C4E" w14:textId="77777777" w:rsidR="00C9401B" w:rsidRPr="00711506" w:rsidRDefault="00C9401B" w:rsidP="00F2348E">
      <w:pPr>
        <w:pStyle w:val="Odstavekseznama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12D80C7" w14:textId="77777777" w:rsidR="00134D5D" w:rsidRPr="00711506" w:rsidRDefault="00B03547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b/>
          <w:sz w:val="22"/>
          <w:szCs w:val="22"/>
        </w:rPr>
        <w:t>Organizacija</w:t>
      </w:r>
      <w:r w:rsidR="00752504" w:rsidRPr="007115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3B09" w:rsidRPr="00711506">
        <w:rPr>
          <w:rFonts w:asciiTheme="minorHAnsi" w:hAnsiTheme="minorHAnsi" w:cstheme="minorHAnsi"/>
          <w:b/>
          <w:sz w:val="22"/>
          <w:szCs w:val="22"/>
        </w:rPr>
        <w:t>gostiteljica</w:t>
      </w:r>
      <w:r w:rsidR="00752504" w:rsidRPr="00711506">
        <w:rPr>
          <w:rFonts w:asciiTheme="minorHAnsi" w:hAnsiTheme="minorHAnsi" w:cstheme="minorHAnsi"/>
          <w:sz w:val="22"/>
          <w:szCs w:val="22"/>
        </w:rPr>
        <w:t xml:space="preserve"> mora biti </w:t>
      </w:r>
      <w:r w:rsidRPr="00711506">
        <w:rPr>
          <w:rFonts w:asciiTheme="minorHAnsi" w:hAnsiTheme="minorHAnsi" w:cstheme="minorHAnsi"/>
          <w:sz w:val="22"/>
          <w:szCs w:val="22"/>
        </w:rPr>
        <w:t>visokošolska institucija,</w:t>
      </w:r>
      <w:r w:rsidR="004440BF" w:rsidRPr="00711506">
        <w:rPr>
          <w:rFonts w:asciiTheme="minorHAnsi" w:hAnsiTheme="minorHAnsi" w:cstheme="minorHAnsi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sz w:val="22"/>
          <w:szCs w:val="22"/>
        </w:rPr>
        <w:t xml:space="preserve">ki je </w:t>
      </w:r>
      <w:r w:rsidR="00C9401B" w:rsidRPr="00711506">
        <w:rPr>
          <w:rFonts w:asciiTheme="minorHAnsi" w:hAnsiTheme="minorHAnsi" w:cstheme="minorHAnsi"/>
          <w:sz w:val="22"/>
          <w:szCs w:val="22"/>
        </w:rPr>
        <w:t xml:space="preserve">nosilka </w:t>
      </w:r>
      <w:proofErr w:type="gramStart"/>
      <w:r w:rsidR="00C9401B" w:rsidRPr="00711506">
        <w:rPr>
          <w:rFonts w:asciiTheme="minorHAnsi" w:hAnsiTheme="minorHAnsi" w:cstheme="minorHAnsi"/>
          <w:sz w:val="22"/>
          <w:szCs w:val="22"/>
        </w:rPr>
        <w:t>ECHE listine</w:t>
      </w:r>
      <w:proofErr w:type="gramEnd"/>
      <w:r w:rsidR="00C9401B" w:rsidRPr="00711506">
        <w:rPr>
          <w:rFonts w:asciiTheme="minorHAnsi" w:hAnsiTheme="minorHAnsi" w:cstheme="minorHAnsi"/>
          <w:sz w:val="22"/>
          <w:szCs w:val="22"/>
        </w:rPr>
        <w:t xml:space="preserve"> ali katerakoli javna ali zasebna organizacija, ki je dejavna na trgu dela ali področju izobraže</w:t>
      </w:r>
      <w:r w:rsidR="00FA71AA" w:rsidRPr="00711506">
        <w:rPr>
          <w:rFonts w:asciiTheme="minorHAnsi" w:hAnsiTheme="minorHAnsi" w:cstheme="minorHAnsi"/>
          <w:sz w:val="22"/>
          <w:szCs w:val="22"/>
        </w:rPr>
        <w:t xml:space="preserve">vanja, usposabljanja in mladine, </w:t>
      </w:r>
      <w:r w:rsidR="00FA71AA" w:rsidRPr="00EE4C10">
        <w:rPr>
          <w:rFonts w:asciiTheme="minorHAnsi" w:hAnsiTheme="minorHAnsi" w:cstheme="minorHAnsi"/>
          <w:b/>
          <w:bCs/>
          <w:sz w:val="22"/>
          <w:szCs w:val="22"/>
        </w:rPr>
        <w:t>s sedežem v programski državi</w:t>
      </w:r>
      <w:r w:rsidR="00FA71AA" w:rsidRPr="00711506">
        <w:rPr>
          <w:rFonts w:asciiTheme="minorHAnsi" w:hAnsiTheme="minorHAnsi" w:cstheme="minorHAnsi"/>
          <w:sz w:val="22"/>
          <w:szCs w:val="22"/>
        </w:rPr>
        <w:t>.</w:t>
      </w:r>
    </w:p>
    <w:p w14:paraId="19B2101D" w14:textId="77777777" w:rsidR="00FA71AA" w:rsidRPr="00711506" w:rsidRDefault="00FA71AA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20D664" w14:textId="6C74BC34" w:rsidR="00FA71AA" w:rsidRDefault="00FA71AA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sz w:val="22"/>
          <w:szCs w:val="22"/>
        </w:rPr>
        <w:t xml:space="preserve">Organizacija gostiteljica se mora strinjati s programom usposabljanja, ki ga bo izvajal zaposleni, kar potrdi s podpisom Sporazuma za mobilnost osebja z namenom usposabljanja (Erasmus+ </w:t>
      </w:r>
      <w:proofErr w:type="spellStart"/>
      <w:r w:rsidRPr="00711506">
        <w:rPr>
          <w:rFonts w:asciiTheme="minorHAnsi" w:hAnsiTheme="minorHAnsi" w:cstheme="minorHAnsi"/>
          <w:sz w:val="22"/>
          <w:szCs w:val="22"/>
        </w:rPr>
        <w:t>Staff</w:t>
      </w:r>
      <w:proofErr w:type="spellEnd"/>
      <w:r w:rsidRPr="00711506">
        <w:rPr>
          <w:rFonts w:asciiTheme="minorHAnsi" w:hAnsiTheme="minorHAnsi" w:cstheme="minorHAnsi"/>
          <w:sz w:val="22"/>
          <w:szCs w:val="22"/>
        </w:rPr>
        <w:t xml:space="preserve"> mobility </w:t>
      </w:r>
      <w:proofErr w:type="gramStart"/>
      <w:r w:rsidRPr="00711506">
        <w:rPr>
          <w:rFonts w:asciiTheme="minorHAnsi" w:hAnsiTheme="minorHAnsi" w:cstheme="minorHAnsi"/>
          <w:sz w:val="22"/>
          <w:szCs w:val="22"/>
        </w:rPr>
        <w:t>for</w:t>
      </w:r>
      <w:proofErr w:type="gramEnd"/>
      <w:r w:rsidRPr="007115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1BA1" w:rsidRPr="00711506">
        <w:rPr>
          <w:rFonts w:asciiTheme="minorHAnsi" w:hAnsiTheme="minorHAnsi" w:cstheme="minorHAnsi"/>
          <w:sz w:val="22"/>
          <w:szCs w:val="22"/>
        </w:rPr>
        <w:t>T</w:t>
      </w:r>
      <w:r w:rsidRPr="00711506">
        <w:rPr>
          <w:rFonts w:asciiTheme="minorHAnsi" w:hAnsiTheme="minorHAnsi" w:cstheme="minorHAnsi"/>
          <w:sz w:val="22"/>
          <w:szCs w:val="22"/>
        </w:rPr>
        <w:t>raining</w:t>
      </w:r>
      <w:proofErr w:type="spellEnd"/>
      <w:r w:rsidRPr="00711506">
        <w:rPr>
          <w:rFonts w:asciiTheme="minorHAnsi" w:hAnsiTheme="minorHAnsi" w:cstheme="minorHAnsi"/>
          <w:sz w:val="22"/>
          <w:szCs w:val="22"/>
        </w:rPr>
        <w:t xml:space="preserve">; Mobility </w:t>
      </w:r>
      <w:proofErr w:type="spellStart"/>
      <w:r w:rsidRPr="00711506">
        <w:rPr>
          <w:rFonts w:asciiTheme="minorHAnsi" w:hAnsiTheme="minorHAnsi" w:cstheme="minorHAnsi"/>
          <w:sz w:val="22"/>
          <w:szCs w:val="22"/>
        </w:rPr>
        <w:t>agreement</w:t>
      </w:r>
      <w:proofErr w:type="spellEnd"/>
      <w:r w:rsidRPr="00711506">
        <w:rPr>
          <w:rFonts w:asciiTheme="minorHAnsi" w:hAnsiTheme="minorHAnsi" w:cstheme="minorHAnsi"/>
          <w:sz w:val="22"/>
          <w:szCs w:val="22"/>
        </w:rPr>
        <w:t xml:space="preserve">) pred začetkom obdobja mobilnosti. </w:t>
      </w:r>
    </w:p>
    <w:p w14:paraId="55650C3A" w14:textId="77777777" w:rsidR="00905A07" w:rsidRPr="00711506" w:rsidRDefault="00905A07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0D16073" w14:textId="77777777" w:rsidR="00EE355F" w:rsidRPr="00711506" w:rsidRDefault="00EE355F" w:rsidP="00F2348E">
      <w:pPr>
        <w:pStyle w:val="Naslov1"/>
        <w:widowControl w:val="0"/>
        <w:numPr>
          <w:ilvl w:val="0"/>
          <w:numId w:val="12"/>
        </w:numPr>
        <w:tabs>
          <w:tab w:val="left" w:pos="836"/>
        </w:tabs>
        <w:spacing w:before="0" w:beforeAutospacing="0" w:after="0" w:afterAutospacing="0"/>
        <w:jc w:val="both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711506">
        <w:rPr>
          <w:rFonts w:asciiTheme="minorHAnsi" w:hAnsiTheme="minorHAnsi" w:cstheme="minorHAnsi"/>
          <w:spacing w:val="-1"/>
          <w:sz w:val="22"/>
          <w:szCs w:val="22"/>
          <w:u w:val="single"/>
        </w:rPr>
        <w:lastRenderedPageBreak/>
        <w:t>Upravičeni prijavitelji in osnovni pogoji, ki jih morajo prijavitelji izpolnjevati</w:t>
      </w:r>
    </w:p>
    <w:p w14:paraId="57D767CF" w14:textId="62CF13AC" w:rsidR="006853B1" w:rsidRPr="00574674" w:rsidRDefault="006853B1" w:rsidP="00B36E45">
      <w:pPr>
        <w:pStyle w:val="Telobesedila"/>
        <w:spacing w:before="180" w:line="259" w:lineRule="auto"/>
        <w:ind w:right="11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74674">
        <w:rPr>
          <w:rFonts w:asciiTheme="minorHAnsi" w:hAnsiTheme="minorHAnsi" w:cstheme="minorHAnsi"/>
          <w:b w:val="0"/>
          <w:spacing w:val="-1"/>
          <w:sz w:val="22"/>
          <w:szCs w:val="22"/>
        </w:rPr>
        <w:t>Prijavitelj</w:t>
      </w:r>
      <w:r w:rsidRPr="00574674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574674">
        <w:rPr>
          <w:rFonts w:asciiTheme="minorHAnsi" w:hAnsiTheme="minorHAnsi" w:cstheme="minorHAnsi"/>
          <w:b w:val="0"/>
          <w:spacing w:val="-1"/>
          <w:sz w:val="22"/>
          <w:szCs w:val="22"/>
        </w:rPr>
        <w:t>mora</w:t>
      </w:r>
      <w:r w:rsidRPr="005746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74674">
        <w:rPr>
          <w:rFonts w:asciiTheme="minorHAnsi" w:hAnsiTheme="minorHAnsi" w:cstheme="minorHAnsi"/>
          <w:b w:val="0"/>
          <w:spacing w:val="-1"/>
          <w:sz w:val="22"/>
          <w:szCs w:val="22"/>
        </w:rPr>
        <w:t>izvajati</w:t>
      </w:r>
      <w:r w:rsidRPr="005746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74674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574674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574674">
        <w:rPr>
          <w:rFonts w:asciiTheme="minorHAnsi" w:hAnsiTheme="minorHAnsi" w:cstheme="minorHAnsi"/>
          <w:b w:val="0"/>
          <w:sz w:val="22"/>
          <w:szCs w:val="22"/>
        </w:rPr>
        <w:t>v</w:t>
      </w:r>
      <w:r w:rsidRPr="00574674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74674">
        <w:rPr>
          <w:rFonts w:asciiTheme="minorHAnsi" w:hAnsiTheme="minorHAnsi" w:cstheme="minorHAnsi"/>
          <w:b w:val="0"/>
          <w:spacing w:val="-1"/>
          <w:sz w:val="22"/>
          <w:szCs w:val="22"/>
        </w:rPr>
        <w:t>sodelujoči</w:t>
      </w:r>
      <w:r w:rsidRPr="005746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74674">
        <w:rPr>
          <w:rFonts w:asciiTheme="minorHAnsi" w:hAnsiTheme="minorHAnsi" w:cstheme="minorHAnsi"/>
          <w:b w:val="0"/>
          <w:spacing w:val="-1"/>
          <w:sz w:val="22"/>
          <w:szCs w:val="22"/>
        </w:rPr>
        <w:t>programski</w:t>
      </w:r>
      <w:r w:rsidRPr="00574674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74674">
        <w:rPr>
          <w:rFonts w:asciiTheme="minorHAnsi" w:hAnsiTheme="minorHAnsi" w:cstheme="minorHAnsi"/>
          <w:b w:val="0"/>
          <w:spacing w:val="-1"/>
          <w:sz w:val="22"/>
          <w:szCs w:val="22"/>
        </w:rPr>
        <w:t>državi,</w:t>
      </w:r>
      <w:r w:rsidRPr="00574674">
        <w:rPr>
          <w:rFonts w:asciiTheme="minorHAnsi" w:hAnsiTheme="minorHAnsi" w:cstheme="minorHAnsi"/>
          <w:b w:val="0"/>
          <w:sz w:val="22"/>
          <w:szCs w:val="22"/>
        </w:rPr>
        <w:t xml:space="preserve"> ki </w:t>
      </w:r>
      <w:r w:rsidRPr="00574674">
        <w:rPr>
          <w:rFonts w:asciiTheme="minorHAnsi" w:hAnsiTheme="minorHAnsi" w:cstheme="minorHAnsi"/>
          <w:b w:val="0"/>
          <w:spacing w:val="-1"/>
          <w:sz w:val="22"/>
          <w:szCs w:val="22"/>
        </w:rPr>
        <w:t>ni</w:t>
      </w:r>
      <w:r w:rsidRPr="00574674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74674">
        <w:rPr>
          <w:rFonts w:asciiTheme="minorHAnsi" w:hAnsiTheme="minorHAnsi" w:cstheme="minorHAnsi"/>
          <w:b w:val="0"/>
          <w:spacing w:val="-2"/>
          <w:sz w:val="22"/>
          <w:szCs w:val="22"/>
        </w:rPr>
        <w:t>država</w:t>
      </w:r>
      <w:r w:rsidRPr="005746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74674">
        <w:rPr>
          <w:rFonts w:asciiTheme="minorHAnsi" w:hAnsiTheme="minorHAnsi" w:cstheme="minorHAnsi"/>
          <w:b w:val="0"/>
          <w:spacing w:val="-1"/>
          <w:sz w:val="22"/>
          <w:szCs w:val="22"/>
        </w:rPr>
        <w:t>organizacije</w:t>
      </w:r>
      <w:r w:rsidRPr="00574674">
        <w:rPr>
          <w:rFonts w:asciiTheme="minorHAnsi" w:hAnsiTheme="minorHAnsi" w:cstheme="minorHAnsi"/>
          <w:b w:val="0"/>
          <w:spacing w:val="71"/>
          <w:sz w:val="22"/>
          <w:szCs w:val="22"/>
        </w:rPr>
        <w:t xml:space="preserve"> </w:t>
      </w:r>
      <w:r w:rsidRPr="00574674">
        <w:rPr>
          <w:rFonts w:asciiTheme="minorHAnsi" w:hAnsiTheme="minorHAnsi" w:cstheme="minorHAnsi"/>
          <w:b w:val="0"/>
          <w:spacing w:val="-1"/>
          <w:sz w:val="22"/>
          <w:szCs w:val="22"/>
        </w:rPr>
        <w:t>pošiljateljice</w:t>
      </w:r>
      <w:r w:rsidRPr="00574674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74674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574674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574674">
        <w:rPr>
          <w:rFonts w:asciiTheme="minorHAnsi" w:hAnsiTheme="minorHAnsi" w:cstheme="minorHAnsi"/>
          <w:b w:val="0"/>
          <w:spacing w:val="-1"/>
          <w:sz w:val="22"/>
          <w:szCs w:val="22"/>
        </w:rPr>
        <w:t>država</w:t>
      </w:r>
      <w:r w:rsidRPr="005746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74674">
        <w:rPr>
          <w:rFonts w:asciiTheme="minorHAnsi" w:hAnsiTheme="minorHAnsi" w:cstheme="minorHAnsi"/>
          <w:b w:val="0"/>
          <w:spacing w:val="-2"/>
          <w:sz w:val="22"/>
          <w:szCs w:val="22"/>
        </w:rPr>
        <w:t>stalnega</w:t>
      </w:r>
      <w:r w:rsidRPr="00574674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74674">
        <w:rPr>
          <w:rFonts w:asciiTheme="minorHAnsi" w:hAnsiTheme="minorHAnsi" w:cstheme="minorHAnsi"/>
          <w:b w:val="0"/>
          <w:spacing w:val="-1"/>
          <w:sz w:val="22"/>
          <w:szCs w:val="22"/>
        </w:rPr>
        <w:t>prebivališča</w:t>
      </w:r>
      <w:r w:rsidRPr="005746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74674">
        <w:rPr>
          <w:rFonts w:asciiTheme="minorHAnsi" w:hAnsiTheme="minorHAnsi" w:cstheme="minorHAnsi"/>
          <w:b w:val="0"/>
          <w:spacing w:val="-1"/>
          <w:sz w:val="22"/>
          <w:szCs w:val="22"/>
        </w:rPr>
        <w:t>prijavitelja</w:t>
      </w:r>
      <w:r w:rsidR="006817F9">
        <w:rPr>
          <w:rFonts w:asciiTheme="minorHAnsi" w:hAnsiTheme="minorHAnsi" w:cstheme="minorHAnsi"/>
          <w:b w:val="0"/>
          <w:spacing w:val="-1"/>
          <w:sz w:val="22"/>
          <w:szCs w:val="22"/>
        </w:rPr>
        <w:t>.</w:t>
      </w:r>
    </w:p>
    <w:p w14:paraId="276E3DCD" w14:textId="2BA6BFE2" w:rsidR="00EE355F" w:rsidRDefault="00EE355F" w:rsidP="00B36E45">
      <w:pPr>
        <w:pStyle w:val="Telobesedila"/>
        <w:spacing w:before="180" w:line="259" w:lineRule="auto"/>
        <w:ind w:right="111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711506">
        <w:rPr>
          <w:rFonts w:asciiTheme="minorHAnsi" w:hAnsiTheme="minorHAnsi" w:cstheme="minorHAnsi"/>
          <w:spacing w:val="-1"/>
          <w:sz w:val="22"/>
          <w:szCs w:val="22"/>
        </w:rPr>
        <w:t>Na ta razpis ni mogoče prijaviti mobilnosti, ki vključujejo udeležbo na konferencah v tujini.</w:t>
      </w:r>
    </w:p>
    <w:p w14:paraId="6182EDDC" w14:textId="77777777" w:rsidR="00A45F22" w:rsidRDefault="00A45F22" w:rsidP="00C465EC">
      <w:pPr>
        <w:pStyle w:val="Telobesedila"/>
        <w:ind w:right="167"/>
        <w:jc w:val="both"/>
        <w:rPr>
          <w:rFonts w:asciiTheme="minorHAnsi" w:hAnsiTheme="minorHAnsi" w:cstheme="minorHAnsi"/>
          <w:b w:val="0"/>
          <w:spacing w:val="-1"/>
          <w:sz w:val="22"/>
          <w:szCs w:val="22"/>
        </w:rPr>
      </w:pPr>
    </w:p>
    <w:p w14:paraId="4A6F7D6B" w14:textId="32058C31" w:rsidR="00EE355F" w:rsidRDefault="00EE355F" w:rsidP="00C465EC">
      <w:pPr>
        <w:pStyle w:val="Telobesedila"/>
        <w:ind w:right="167"/>
        <w:jc w:val="both"/>
        <w:rPr>
          <w:rFonts w:asciiTheme="minorHAnsi" w:hAnsiTheme="minorHAnsi" w:cstheme="minorHAnsi"/>
          <w:b w:val="0"/>
          <w:spacing w:val="-1"/>
          <w:sz w:val="22"/>
          <w:szCs w:val="22"/>
        </w:rPr>
      </w:pP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Prijavitelj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na</w:t>
      </w:r>
      <w:r w:rsidRPr="00711506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 xml:space="preserve">ta 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razpis</w:t>
      </w:r>
      <w:r w:rsidRPr="0071150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pacing w:val="-2"/>
          <w:sz w:val="22"/>
          <w:szCs w:val="22"/>
        </w:rPr>
        <w:t>je</w:t>
      </w:r>
      <w:r w:rsidRPr="0071150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711506">
        <w:rPr>
          <w:rFonts w:asciiTheme="minorHAnsi" w:hAnsiTheme="minorHAnsi" w:cstheme="minorHAnsi"/>
          <w:b w:val="0"/>
          <w:spacing w:val="-1"/>
          <w:sz w:val="22"/>
          <w:szCs w:val="22"/>
        </w:rPr>
        <w:t>lahko</w:t>
      </w:r>
      <w:r w:rsidR="00C465E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zaposleni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na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2"/>
          <w:sz w:val="22"/>
          <w:szCs w:val="22"/>
        </w:rPr>
        <w:t>Univerzi v Ljubljani</w:t>
      </w:r>
      <w:r w:rsidRPr="00A6744B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2"/>
          <w:sz w:val="22"/>
          <w:szCs w:val="22"/>
        </w:rPr>
        <w:t>(v</w:t>
      </w:r>
      <w:r w:rsidRPr="00A6744B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2"/>
          <w:sz w:val="22"/>
          <w:szCs w:val="22"/>
        </w:rPr>
        <w:t>delovnem</w:t>
      </w:r>
      <w:r w:rsidRPr="00A6744B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razmerju,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 xml:space="preserve"> ki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ustreza</w:t>
      </w:r>
      <w:r w:rsidRPr="00A6744B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Zakonu 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>o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delovnih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razmerjih 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>−</w:t>
      </w:r>
      <w:r w:rsidRPr="00A6744B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zaposleni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za</w:t>
      </w:r>
      <w:r w:rsidRPr="00A6744B">
        <w:rPr>
          <w:rFonts w:asciiTheme="minorHAnsi" w:hAnsiTheme="minorHAnsi" w:cstheme="minorHAnsi"/>
          <w:b w:val="0"/>
          <w:spacing w:val="55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določen/nedoločen čas,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2"/>
          <w:sz w:val="22"/>
          <w:szCs w:val="22"/>
        </w:rPr>
        <w:t>polno</w:t>
      </w:r>
      <w:r w:rsidRPr="00A6744B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A6744B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delno)</w:t>
      </w:r>
      <w:r w:rsidR="00310340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="00310340" w:rsidRPr="004D5588">
        <w:rPr>
          <w:rFonts w:asciiTheme="minorHAnsi" w:hAnsiTheme="minorHAnsi" w:cstheme="minorHAnsi"/>
          <w:bCs w:val="0"/>
          <w:spacing w:val="-1"/>
          <w:sz w:val="22"/>
          <w:szCs w:val="22"/>
        </w:rPr>
        <w:t>in spada v plačno skupino H ali J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. Če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2"/>
          <w:sz w:val="22"/>
          <w:szCs w:val="22"/>
        </w:rPr>
        <w:t>je</w:t>
      </w:r>
      <w:r w:rsidRPr="00A6744B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udeleženec hkrati</w:t>
      </w:r>
      <w:r w:rsidRPr="00A6744B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>v</w:t>
      </w:r>
      <w:r w:rsidRPr="00A6744B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delovnem </w:t>
      </w:r>
      <w:r w:rsidRPr="00A6744B">
        <w:rPr>
          <w:rFonts w:asciiTheme="minorHAnsi" w:hAnsiTheme="minorHAnsi" w:cstheme="minorHAnsi"/>
          <w:b w:val="0"/>
          <w:spacing w:val="-2"/>
          <w:sz w:val="22"/>
          <w:szCs w:val="22"/>
        </w:rPr>
        <w:t>razmerju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na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drugem visokošolskem</w:t>
      </w:r>
      <w:r w:rsidRPr="00A6744B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zavodu</w:t>
      </w:r>
      <w:r w:rsidR="005C6190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oziroma</w:t>
      </w:r>
      <w:r w:rsidRPr="00A6744B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višji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strokovni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šoli</w:t>
      </w:r>
      <w:r w:rsidRPr="00A6744B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mora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predložiti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potrdilo tega</w:t>
      </w:r>
      <w:r w:rsidRPr="00A6744B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zavoda</w:t>
      </w:r>
      <w:r w:rsidRPr="00A6744B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>oz.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šole, da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za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isto mobilnost</w:t>
      </w:r>
      <w:r w:rsidRPr="00A6744B">
        <w:rPr>
          <w:rFonts w:asciiTheme="minorHAnsi" w:hAnsiTheme="minorHAnsi" w:cstheme="minorHAnsi"/>
          <w:b w:val="0"/>
          <w:spacing w:val="71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ni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prejel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sofinanciranja</w:t>
      </w:r>
      <w:r w:rsidRPr="00A674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2"/>
          <w:sz w:val="22"/>
          <w:szCs w:val="22"/>
        </w:rPr>
        <w:t>drugega</w:t>
      </w:r>
      <w:r w:rsidRPr="00A6744B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A6744B">
        <w:rPr>
          <w:rFonts w:asciiTheme="minorHAnsi" w:hAnsiTheme="minorHAnsi" w:cstheme="minorHAnsi"/>
          <w:b w:val="0"/>
          <w:spacing w:val="-1"/>
          <w:sz w:val="22"/>
          <w:szCs w:val="22"/>
        </w:rPr>
        <w:t>delodajalca.</w:t>
      </w:r>
    </w:p>
    <w:p w14:paraId="54BDFDEF" w14:textId="17C3A918" w:rsidR="006817F9" w:rsidRDefault="006817F9" w:rsidP="00C465EC">
      <w:pPr>
        <w:pStyle w:val="Telobesedila"/>
        <w:ind w:right="167"/>
        <w:jc w:val="both"/>
        <w:rPr>
          <w:rFonts w:asciiTheme="minorHAnsi" w:hAnsiTheme="minorHAnsi" w:cstheme="minorHAnsi"/>
          <w:b w:val="0"/>
          <w:spacing w:val="-1"/>
          <w:sz w:val="22"/>
          <w:szCs w:val="22"/>
        </w:rPr>
      </w:pPr>
    </w:p>
    <w:p w14:paraId="12E84C15" w14:textId="77777777" w:rsidR="006817F9" w:rsidRPr="00905A07" w:rsidRDefault="006817F9" w:rsidP="006817F9">
      <w:pPr>
        <w:pStyle w:val="Telobesedila"/>
        <w:spacing w:line="259" w:lineRule="auto"/>
        <w:ind w:right="167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Obdobje fizične mobilnosti v tujini lahko zaposleni kombinira z izvedbo virtualne mobilnosti, do skupnega trajanja največ 2 meseca, </w:t>
      </w:r>
      <w:r w:rsidRPr="00905A07">
        <w:rPr>
          <w:rFonts w:asciiTheme="minorHAnsi" w:hAnsiTheme="minorHAnsi" w:cstheme="minorHAnsi"/>
          <w:sz w:val="22"/>
          <w:szCs w:val="22"/>
        </w:rPr>
        <w:t>pri čem virtualni del mobilnosti ni financiran s sredstvi Erasmus+.</w:t>
      </w:r>
    </w:p>
    <w:p w14:paraId="483ACD71" w14:textId="77777777" w:rsidR="006817F9" w:rsidRPr="00A6744B" w:rsidRDefault="006817F9" w:rsidP="00C465EC">
      <w:pPr>
        <w:pStyle w:val="Telobesedila"/>
        <w:ind w:right="16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3C7A27C" w14:textId="77777777" w:rsidR="00EE355F" w:rsidRPr="00711506" w:rsidRDefault="00EE355F" w:rsidP="00B36E45">
      <w:pPr>
        <w:pStyle w:val="Odstavekseznam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1506">
        <w:rPr>
          <w:rFonts w:asciiTheme="minorHAnsi" w:hAnsiTheme="minorHAnsi" w:cstheme="minorHAnsi"/>
          <w:b/>
          <w:sz w:val="22"/>
          <w:szCs w:val="22"/>
          <w:u w:val="single"/>
        </w:rPr>
        <w:t>Trajanje posamezne mobilnosti</w:t>
      </w:r>
    </w:p>
    <w:p w14:paraId="5CB14D9B" w14:textId="77777777" w:rsidR="00EE355F" w:rsidRPr="00711506" w:rsidRDefault="00EE355F" w:rsidP="00B36E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C813F1" w14:textId="2F5A89AA" w:rsidR="006853B1" w:rsidRDefault="006853B1" w:rsidP="00B36E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6E45">
        <w:rPr>
          <w:rFonts w:asciiTheme="minorHAnsi" w:hAnsiTheme="minorHAnsi" w:cstheme="minorHAnsi"/>
          <w:b/>
          <w:bCs/>
          <w:sz w:val="22"/>
          <w:szCs w:val="22"/>
        </w:rPr>
        <w:t xml:space="preserve">Na razpis je mogoče prijaviti mobilnosti, ki bodo izvedene od </w:t>
      </w:r>
      <w:r w:rsidR="00C81C10" w:rsidRPr="00B36E45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C81C10">
        <w:rPr>
          <w:rFonts w:asciiTheme="minorHAnsi" w:hAnsiTheme="minorHAnsi" w:cstheme="minorHAnsi"/>
          <w:b/>
          <w:bCs/>
          <w:sz w:val="22"/>
          <w:szCs w:val="22"/>
        </w:rPr>
        <w:t> 10. 2023</w:t>
      </w:r>
      <w:r w:rsidRPr="00B36E45">
        <w:rPr>
          <w:rFonts w:asciiTheme="minorHAnsi" w:hAnsiTheme="minorHAnsi" w:cstheme="minorHAnsi"/>
          <w:b/>
          <w:bCs/>
          <w:sz w:val="22"/>
          <w:szCs w:val="22"/>
        </w:rPr>
        <w:t xml:space="preserve"> do najkasneje </w:t>
      </w:r>
      <w:r w:rsidR="00C81C10">
        <w:rPr>
          <w:rFonts w:asciiTheme="minorHAnsi" w:hAnsiTheme="minorHAnsi" w:cstheme="minorHAnsi"/>
          <w:b/>
          <w:bCs/>
          <w:sz w:val="22"/>
          <w:szCs w:val="22"/>
        </w:rPr>
        <w:t>30. </w:t>
      </w:r>
      <w:r w:rsidR="00CD07E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C81C10">
        <w:rPr>
          <w:rFonts w:asciiTheme="minorHAnsi" w:hAnsiTheme="minorHAnsi" w:cstheme="minorHAnsi"/>
          <w:b/>
          <w:bCs/>
          <w:sz w:val="22"/>
          <w:szCs w:val="22"/>
        </w:rPr>
        <w:t>. 2024</w:t>
      </w:r>
      <w:r w:rsidRPr="00B36E4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5270DEF4" w14:textId="77777777" w:rsidR="00905A07" w:rsidRDefault="00905A07" w:rsidP="00B36E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B1F565" w14:textId="48E9FFF9" w:rsidR="006853B1" w:rsidRPr="00905A07" w:rsidRDefault="006853B1" w:rsidP="00B36E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05A07">
        <w:rPr>
          <w:rFonts w:asciiTheme="minorHAnsi" w:hAnsiTheme="minorHAnsi" w:cstheme="minorHAnsi"/>
          <w:b/>
          <w:bCs/>
          <w:sz w:val="22"/>
          <w:szCs w:val="22"/>
        </w:rPr>
        <w:t xml:space="preserve">Dotacija se ne sme dodeliti za </w:t>
      </w:r>
      <w:proofErr w:type="gramStart"/>
      <w:r w:rsidRPr="00905A07">
        <w:rPr>
          <w:rFonts w:asciiTheme="minorHAnsi" w:hAnsiTheme="minorHAnsi" w:cstheme="minorHAnsi"/>
          <w:b/>
          <w:bCs/>
          <w:sz w:val="22"/>
          <w:szCs w:val="22"/>
        </w:rPr>
        <w:t>aktivnosti</w:t>
      </w:r>
      <w:proofErr w:type="gramEnd"/>
      <w:r w:rsidRPr="00905A07">
        <w:rPr>
          <w:rFonts w:asciiTheme="minorHAnsi" w:hAnsiTheme="minorHAnsi" w:cstheme="minorHAnsi"/>
          <w:b/>
          <w:bCs/>
          <w:sz w:val="22"/>
          <w:szCs w:val="22"/>
        </w:rPr>
        <w:t xml:space="preserve">, ki so se že končale v času oddaje </w:t>
      </w:r>
      <w:r w:rsidR="0042171C" w:rsidRPr="00905A07">
        <w:rPr>
          <w:rFonts w:asciiTheme="minorHAnsi" w:hAnsiTheme="minorHAnsi" w:cstheme="minorHAnsi"/>
          <w:b/>
          <w:bCs/>
          <w:sz w:val="22"/>
          <w:szCs w:val="22"/>
        </w:rPr>
        <w:t>spletne prijave za Erasmus+</w:t>
      </w:r>
      <w:r w:rsidRPr="00905A07">
        <w:rPr>
          <w:rFonts w:asciiTheme="minorHAnsi" w:hAnsiTheme="minorHAnsi" w:cstheme="minorHAnsi"/>
          <w:b/>
          <w:bCs/>
          <w:sz w:val="22"/>
          <w:szCs w:val="22"/>
        </w:rPr>
        <w:t xml:space="preserve"> dotacijo in za katere ni bil izdan </w:t>
      </w:r>
      <w:r w:rsidR="005C6190">
        <w:rPr>
          <w:rFonts w:asciiTheme="minorHAnsi" w:hAnsiTheme="minorHAnsi" w:cstheme="minorHAnsi"/>
          <w:b/>
          <w:bCs/>
          <w:sz w:val="22"/>
          <w:szCs w:val="22"/>
        </w:rPr>
        <w:t>Sporazum</w:t>
      </w:r>
      <w:r w:rsidRPr="00905A07">
        <w:rPr>
          <w:rFonts w:asciiTheme="minorHAnsi" w:hAnsiTheme="minorHAnsi" w:cstheme="minorHAnsi"/>
          <w:b/>
          <w:bCs/>
          <w:sz w:val="22"/>
          <w:szCs w:val="22"/>
        </w:rPr>
        <w:t xml:space="preserve"> o Erasmus+ financiranju pred za</w:t>
      </w:r>
      <w:r w:rsidR="0042171C" w:rsidRPr="00905A07">
        <w:rPr>
          <w:rFonts w:asciiTheme="minorHAnsi" w:hAnsiTheme="minorHAnsi" w:cstheme="minorHAnsi"/>
          <w:b/>
          <w:bCs/>
          <w:sz w:val="22"/>
          <w:szCs w:val="22"/>
        </w:rPr>
        <w:t>četkom</w:t>
      </w:r>
      <w:r w:rsidRPr="00905A07">
        <w:rPr>
          <w:rFonts w:asciiTheme="minorHAnsi" w:hAnsiTheme="minorHAnsi" w:cstheme="minorHAnsi"/>
          <w:b/>
          <w:bCs/>
          <w:sz w:val="22"/>
          <w:szCs w:val="22"/>
        </w:rPr>
        <w:t xml:space="preserve"> mobilnosti</w:t>
      </w:r>
      <w:r w:rsidR="00EE4C10">
        <w:rPr>
          <w:rFonts w:asciiTheme="minorHAnsi" w:hAnsiTheme="minorHAnsi" w:cstheme="minorHAnsi"/>
          <w:b/>
          <w:bCs/>
          <w:sz w:val="22"/>
          <w:szCs w:val="22"/>
        </w:rPr>
        <w:t xml:space="preserve"> ter urejen potni nalog na članici zaposlenega.</w:t>
      </w:r>
    </w:p>
    <w:p w14:paraId="121FEC4D" w14:textId="77777777" w:rsidR="006853B1" w:rsidRPr="00905A07" w:rsidRDefault="006853B1" w:rsidP="00B36E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B310B0" w14:textId="76EBFC4B" w:rsidR="0042171C" w:rsidRDefault="0042171C" w:rsidP="004217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1438">
        <w:rPr>
          <w:rFonts w:asciiTheme="minorHAnsi" w:hAnsiTheme="minorHAnsi" w:cstheme="minorHAnsi"/>
          <w:b/>
          <w:bCs/>
          <w:sz w:val="22"/>
          <w:szCs w:val="22"/>
        </w:rPr>
        <w:t>Skupno trajanje obdobja mobilnosti v okviru tega razpisa ne sme presegati 2 mesecev (60 dni) in mora trajati najmanj 2 zaporedna dneva za posamezno dejavnost mobilnosti.</w:t>
      </w:r>
      <w:r w:rsidRPr="00395ECC">
        <w:rPr>
          <w:rFonts w:asciiTheme="minorHAnsi" w:hAnsiTheme="minorHAnsi" w:cstheme="minorHAnsi"/>
          <w:sz w:val="22"/>
          <w:szCs w:val="22"/>
        </w:rPr>
        <w:t xml:space="preserve"> Dnevom mobilnosti se lahko doda največ en dan (oziroma dva dni pri zelenem potovanju) za pot pred prvim dnem dejavnosti v tujini in/ali en dan (oziroma dva dni pri zelenem potovanju) za pot po zadnjem dnevu </w:t>
      </w:r>
      <w:proofErr w:type="gramStart"/>
      <w:r w:rsidRPr="00395ECC">
        <w:rPr>
          <w:rFonts w:asciiTheme="minorHAnsi" w:hAnsiTheme="minorHAnsi" w:cstheme="minorHAnsi"/>
          <w:sz w:val="22"/>
          <w:szCs w:val="22"/>
        </w:rPr>
        <w:t>aktivnosti</w:t>
      </w:r>
      <w:proofErr w:type="gramEnd"/>
      <w:r w:rsidRPr="00395ECC">
        <w:rPr>
          <w:rFonts w:asciiTheme="minorHAnsi" w:hAnsiTheme="minorHAnsi" w:cstheme="minorHAnsi"/>
          <w:sz w:val="22"/>
          <w:szCs w:val="22"/>
        </w:rPr>
        <w:t>.</w:t>
      </w:r>
      <w:r w:rsidR="00BB49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598789" w14:textId="5CB17500" w:rsidR="0042171C" w:rsidRDefault="0042171C" w:rsidP="004217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566DFF" w14:textId="77777777" w:rsidR="00841099" w:rsidRDefault="00841099" w:rsidP="008410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5ECC">
        <w:rPr>
          <w:rFonts w:asciiTheme="minorHAnsi" w:hAnsiTheme="minorHAnsi" w:cstheme="minorHAnsi"/>
          <w:b/>
          <w:bCs/>
          <w:sz w:val="22"/>
          <w:szCs w:val="22"/>
        </w:rPr>
        <w:t>Mobilnost se ne sme začeti v petek in ne končati v ponedeljek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ter mora potekati strnjeno.</w:t>
      </w:r>
    </w:p>
    <w:p w14:paraId="48007639" w14:textId="77777777" w:rsidR="00310340" w:rsidRDefault="00310340" w:rsidP="008410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7A7A22" w14:textId="77777777" w:rsidR="00EE355F" w:rsidRDefault="00EE355F" w:rsidP="00B36E45">
      <w:pPr>
        <w:pStyle w:val="Odstavekseznam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1506">
        <w:rPr>
          <w:rFonts w:asciiTheme="minorHAnsi" w:hAnsiTheme="minorHAnsi" w:cstheme="minorHAnsi"/>
          <w:b/>
          <w:sz w:val="22"/>
          <w:szCs w:val="22"/>
          <w:u w:val="single"/>
        </w:rPr>
        <w:t>Erasmus+ finančna dotacija za mobilnost osebja z namenom usposabljanja</w:t>
      </w:r>
    </w:p>
    <w:p w14:paraId="155F6423" w14:textId="77777777" w:rsidR="009A0A5F" w:rsidRDefault="009A0A5F" w:rsidP="009A0A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5F5E24" w14:textId="3840FCF2" w:rsidR="009A0A5F" w:rsidRPr="00395ECC" w:rsidRDefault="009A0A5F" w:rsidP="009A0A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95ECC">
        <w:rPr>
          <w:rFonts w:asciiTheme="minorHAnsi" w:hAnsiTheme="minorHAnsi" w:cstheme="minorHAnsi"/>
          <w:sz w:val="22"/>
          <w:szCs w:val="22"/>
        </w:rPr>
        <w:t>Erasmus+ ST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395ECC">
        <w:rPr>
          <w:rFonts w:asciiTheme="minorHAnsi" w:hAnsiTheme="minorHAnsi" w:cstheme="minorHAnsi"/>
          <w:sz w:val="22"/>
          <w:szCs w:val="22"/>
        </w:rPr>
        <w:t xml:space="preserve"> finančna dotacija je namenjena kritju potnih stroškov in stroškov bivanja v tujini.</w:t>
      </w:r>
    </w:p>
    <w:p w14:paraId="12AB453A" w14:textId="77777777" w:rsidR="009A0A5F" w:rsidRPr="00395ECC" w:rsidRDefault="009A0A5F" w:rsidP="009A0A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8B73BF" w14:textId="77777777" w:rsidR="009A0A5F" w:rsidRDefault="009A0A5F" w:rsidP="009A0A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Najvišji znesek dotacije predstavlja vsoto dotacije za bivanje in dotacije za pot. </w:t>
      </w:r>
      <w:r w:rsidRPr="00395ECC">
        <w:rPr>
          <w:rFonts w:asciiTheme="minorHAnsi" w:hAnsiTheme="minorHAnsi" w:cstheme="minorHAnsi"/>
          <w:b/>
          <w:sz w:val="22"/>
          <w:szCs w:val="22"/>
        </w:rPr>
        <w:t>V skladu s slovensko zakonodajo se prijavitelju izplača dotacija v višini dejanskih stroškov, skladno z obračunanim potnim nalogom.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/>
          <w:sz w:val="22"/>
          <w:szCs w:val="22"/>
        </w:rPr>
        <w:t xml:space="preserve">Pogoj za financiranje mobilnosti je, da </w:t>
      </w:r>
      <w:proofErr w:type="gramStart"/>
      <w:r w:rsidRPr="00395ECC">
        <w:rPr>
          <w:rFonts w:asciiTheme="minorHAnsi" w:hAnsiTheme="minorHAnsi" w:cstheme="minorHAnsi"/>
          <w:b/>
          <w:sz w:val="22"/>
          <w:szCs w:val="22"/>
        </w:rPr>
        <w:t>se zaposleni za celotni čas mobilnosti nahaja</w:t>
      </w:r>
      <w:proofErr w:type="gramEnd"/>
      <w:r w:rsidRPr="00395ECC">
        <w:rPr>
          <w:rFonts w:asciiTheme="minorHAnsi" w:hAnsiTheme="minorHAnsi" w:cstheme="minorHAnsi"/>
          <w:b/>
          <w:sz w:val="22"/>
          <w:szCs w:val="22"/>
        </w:rPr>
        <w:t xml:space="preserve"> v kraju gostujoče institucije.</w:t>
      </w:r>
    </w:p>
    <w:p w14:paraId="33E450A3" w14:textId="77777777" w:rsidR="009A0A5F" w:rsidRDefault="009A0A5F" w:rsidP="009A0A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F6466B" w14:textId="598BA255" w:rsidR="009A0A5F" w:rsidRDefault="009A0A5F" w:rsidP="009A0A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 okviru tega razpisa veljajo pri odobritvi Erasmus+ financiranja za mobilnost osebja z namenom usposabljanja naslednje omejitve:</w:t>
      </w:r>
    </w:p>
    <w:p w14:paraId="7AF86277" w14:textId="77777777" w:rsidR="009A0A5F" w:rsidRDefault="009A0A5F" w:rsidP="009A0A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E66924" w14:textId="043749A1" w:rsidR="009A0A5F" w:rsidRDefault="009A0A5F" w:rsidP="009A0A5F">
      <w:pPr>
        <w:pStyle w:val="Odstavekseznam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odobrenim prijaviteljem (</w:t>
      </w:r>
      <w:r>
        <w:rPr>
          <w:rFonts w:asciiTheme="minorHAnsi" w:hAnsiTheme="minorHAnsi" w:cstheme="minorHAnsi"/>
          <w:b/>
          <w:sz w:val="22"/>
          <w:szCs w:val="22"/>
        </w:rPr>
        <w:t>zaposlenim UL v plačiln</w:t>
      </w:r>
      <w:r w:rsidR="00A542EC">
        <w:rPr>
          <w:rFonts w:asciiTheme="minorHAnsi" w:hAnsiTheme="minorHAnsi" w:cstheme="minorHAnsi"/>
          <w:b/>
          <w:sz w:val="22"/>
          <w:szCs w:val="22"/>
        </w:rPr>
        <w:t>i skupini</w:t>
      </w:r>
      <w:r>
        <w:rPr>
          <w:rFonts w:asciiTheme="minorHAnsi" w:hAnsiTheme="minorHAnsi" w:cstheme="minorHAnsi"/>
          <w:b/>
          <w:sz w:val="22"/>
          <w:szCs w:val="22"/>
        </w:rPr>
        <w:t xml:space="preserve"> H ali J</w:t>
      </w:r>
      <w:r>
        <w:rPr>
          <w:rFonts w:asciiTheme="minorHAnsi" w:hAnsiTheme="minorHAnsi" w:cstheme="minorHAnsi"/>
          <w:b/>
          <w:sz w:val="22"/>
          <w:szCs w:val="22"/>
        </w:rPr>
        <w:t xml:space="preserve">) se odobri Erasmus+ STA financiranje za največ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 xml:space="preserve"> dni (izključujoč dneve za pot)</w:t>
      </w:r>
    </w:p>
    <w:p w14:paraId="57C01F14" w14:textId="55C1BB32" w:rsidR="009A0A5F" w:rsidRDefault="009A0A5F" w:rsidP="009A0A5F">
      <w:pPr>
        <w:pStyle w:val="Odstavekseznam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zaposleni v okviru tega razpisa (2023_24) lahko prejme eno Erasmus+ STT finančno dotacijo</w:t>
      </w:r>
    </w:p>
    <w:p w14:paraId="007539A1" w14:textId="5B2873D1" w:rsidR="009A0A5F" w:rsidRDefault="009A0A5F" w:rsidP="009A0A5F">
      <w:pPr>
        <w:pStyle w:val="Odstavekseznam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ker se mobilnosti v okviru tega projekta financirajo iz projekta 2022, se v maksimalno kvoto 60 dni Erasmus+ mobilnosti na zaposlenega prišteva že izvedena mobilnost v okviru razpisa Erasmus+ mobilnosti za namen </w:t>
      </w:r>
      <w:r>
        <w:rPr>
          <w:rFonts w:asciiTheme="minorHAnsi" w:hAnsiTheme="minorHAnsi" w:cstheme="minorHAnsi"/>
          <w:b/>
          <w:sz w:val="22"/>
          <w:szCs w:val="22"/>
        </w:rPr>
        <w:t>usposabljanja</w:t>
      </w:r>
      <w:r>
        <w:rPr>
          <w:rFonts w:asciiTheme="minorHAnsi" w:hAnsiTheme="minorHAnsi" w:cstheme="minorHAnsi"/>
          <w:b/>
          <w:sz w:val="22"/>
          <w:szCs w:val="22"/>
        </w:rPr>
        <w:t xml:space="preserve"> v študijskem letu 2022/23 (upošteva se poročano in ne le financirano obdobje). Skupno trajanje izvedene Erasmus+ mobilnosti za </w:t>
      </w:r>
      <w:r>
        <w:rPr>
          <w:rFonts w:asciiTheme="minorHAnsi" w:hAnsiTheme="minorHAnsi" w:cstheme="minorHAnsi"/>
          <w:b/>
          <w:sz w:val="22"/>
          <w:szCs w:val="22"/>
        </w:rPr>
        <w:lastRenderedPageBreak/>
        <w:t>osebje v študijskem letu 2022/23 in 2023/24 torej ne sme presegati 60 dni (izključujoč dneve za pot)</w:t>
      </w:r>
    </w:p>
    <w:p w14:paraId="419ED1B5" w14:textId="27E3B7A0" w:rsidR="00E85AA5" w:rsidRPr="00E85AA5" w:rsidRDefault="00E85AA5" w:rsidP="00E85AA5">
      <w:pPr>
        <w:pStyle w:val="Odstavekseznam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E85AA5">
        <w:rPr>
          <w:rFonts w:asciiTheme="minorHAnsi" w:hAnsiTheme="minorHAnsi" w:cstheme="minorHAnsi"/>
          <w:b/>
          <w:bCs/>
          <w:sz w:val="22"/>
          <w:szCs w:val="22"/>
        </w:rPr>
        <w:t>osameznega usposabljanja</w:t>
      </w:r>
      <w:r w:rsidR="00A339A6">
        <w:rPr>
          <w:rFonts w:asciiTheme="minorHAnsi" w:hAnsiTheme="minorHAnsi" w:cstheme="minorHAnsi"/>
          <w:b/>
          <w:bCs/>
          <w:sz w:val="22"/>
          <w:szCs w:val="22"/>
        </w:rPr>
        <w:t xml:space="preserve"> (na isti instituciji) </w:t>
      </w:r>
      <w:r w:rsidRPr="00E85AA5">
        <w:rPr>
          <w:rFonts w:asciiTheme="minorHAnsi" w:hAnsiTheme="minorHAnsi" w:cstheme="minorHAnsi"/>
          <w:b/>
          <w:bCs/>
          <w:sz w:val="22"/>
          <w:szCs w:val="22"/>
        </w:rPr>
        <w:t>v tujini se lahko udeležita največ dva zaposlena iz iste članice UL</w:t>
      </w:r>
    </w:p>
    <w:p w14:paraId="06D8AE2E" w14:textId="77777777" w:rsidR="00E85AA5" w:rsidRPr="00B44132" w:rsidRDefault="00E85AA5" w:rsidP="00E85AA5">
      <w:pPr>
        <w:pStyle w:val="Odstavekseznama"/>
        <w:autoSpaceDE w:val="0"/>
        <w:autoSpaceDN w:val="0"/>
        <w:adjustRightInd w:val="0"/>
        <w:ind w:left="83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C535DA" w14:textId="2269FBB4" w:rsidR="004D5588" w:rsidRPr="00A45F22" w:rsidRDefault="004D5588" w:rsidP="00B36E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Erasmus+ finančna dotacija se lahko izplača le za izvedene mobilnosti. V primeru, da se Erasmus+ mobilnost odpove in so</w:t>
      </w:r>
      <w:r w:rsidR="009A0A5F">
        <w:rPr>
          <w:rFonts w:asciiTheme="minorHAnsi" w:hAnsiTheme="minorHAnsi" w:cstheme="minorHAnsi"/>
          <w:b/>
          <w:sz w:val="22"/>
          <w:szCs w:val="22"/>
          <w:u w:val="single"/>
        </w:rPr>
        <w:t xml:space="preserve"> pred odhodom na mobilnost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stroški že nastali</w:t>
      </w:r>
      <w:r w:rsidR="009A0A5F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le</w:t>
      </w:r>
      <w:r w:rsidR="005C6190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teh ni mogoče povrniti s finančno dotacijo Erasmus+</w:t>
      </w:r>
      <w:r w:rsidR="005C619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STT.</w:t>
      </w:r>
    </w:p>
    <w:p w14:paraId="3348493E" w14:textId="77777777" w:rsidR="00A45F22" w:rsidRDefault="00A45F22" w:rsidP="00B36E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A7DEF6" w14:textId="6911325D" w:rsidR="00AA0C4B" w:rsidRDefault="00AA0C4B" w:rsidP="00AA0C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1506">
        <w:rPr>
          <w:rFonts w:asciiTheme="minorHAnsi" w:hAnsiTheme="minorHAnsi" w:cstheme="minorHAnsi"/>
          <w:i/>
          <w:sz w:val="22"/>
          <w:szCs w:val="22"/>
        </w:rPr>
        <w:t>Tabela</w:t>
      </w:r>
      <w:r w:rsidR="00FE4723">
        <w:rPr>
          <w:rFonts w:asciiTheme="minorHAnsi" w:hAnsiTheme="minorHAnsi" w:cstheme="minorHAnsi"/>
          <w:i/>
          <w:sz w:val="22"/>
          <w:szCs w:val="22"/>
        </w:rPr>
        <w:t xml:space="preserve"> 1</w:t>
      </w:r>
      <w:r w:rsidRPr="00711506">
        <w:rPr>
          <w:rFonts w:asciiTheme="minorHAnsi" w:hAnsiTheme="minorHAnsi" w:cstheme="minorHAnsi"/>
          <w:i/>
          <w:sz w:val="22"/>
          <w:szCs w:val="22"/>
        </w:rPr>
        <w:t>:</w:t>
      </w:r>
      <w:r w:rsidR="00A45F22">
        <w:rPr>
          <w:rFonts w:asciiTheme="minorHAnsi" w:hAnsiTheme="minorHAnsi" w:cstheme="minorHAnsi"/>
          <w:i/>
          <w:sz w:val="22"/>
          <w:szCs w:val="22"/>
        </w:rPr>
        <w:t xml:space="preserve"> Z</w:t>
      </w:r>
      <w:r w:rsidRPr="00711506">
        <w:rPr>
          <w:rFonts w:asciiTheme="minorHAnsi" w:hAnsiTheme="minorHAnsi" w:cstheme="minorHAnsi"/>
          <w:i/>
          <w:sz w:val="22"/>
          <w:szCs w:val="22"/>
        </w:rPr>
        <w:t xml:space="preserve">neski Erasmus+ </w:t>
      </w:r>
      <w:r w:rsidR="00A45F22">
        <w:rPr>
          <w:rFonts w:asciiTheme="minorHAnsi" w:hAnsiTheme="minorHAnsi" w:cstheme="minorHAnsi"/>
          <w:i/>
          <w:sz w:val="22"/>
          <w:szCs w:val="22"/>
        </w:rPr>
        <w:t xml:space="preserve">STT </w:t>
      </w:r>
      <w:proofErr w:type="gramStart"/>
      <w:r w:rsidRPr="00711506">
        <w:rPr>
          <w:rFonts w:asciiTheme="minorHAnsi" w:hAnsiTheme="minorHAnsi" w:cstheme="minorHAnsi"/>
          <w:i/>
          <w:sz w:val="22"/>
          <w:szCs w:val="22"/>
        </w:rPr>
        <w:t xml:space="preserve">dotacije  </w:t>
      </w:r>
      <w:proofErr w:type="gramEnd"/>
      <w:r w:rsidRPr="00711506">
        <w:rPr>
          <w:rFonts w:asciiTheme="minorHAnsi" w:hAnsiTheme="minorHAnsi" w:cstheme="minorHAnsi"/>
          <w:i/>
          <w:sz w:val="22"/>
          <w:szCs w:val="22"/>
        </w:rPr>
        <w:t xml:space="preserve">za bivanje glede na državo mobilnosti </w:t>
      </w:r>
    </w:p>
    <w:p w14:paraId="3ACF2989" w14:textId="77777777" w:rsidR="004D5588" w:rsidRPr="00711506" w:rsidRDefault="004D5588" w:rsidP="00AA0C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6374"/>
        <w:gridCol w:w="2693"/>
      </w:tblGrid>
      <w:tr w:rsidR="004D3DBA" w:rsidRPr="00711506" w14:paraId="1FCE5D33" w14:textId="77777777" w:rsidTr="004D3DBA">
        <w:trPr>
          <w:trHeight w:val="333"/>
        </w:trPr>
        <w:tc>
          <w:tcPr>
            <w:tcW w:w="6374" w:type="dxa"/>
            <w:vAlign w:val="center"/>
          </w:tcPr>
          <w:p w14:paraId="56D85114" w14:textId="78D2EE55" w:rsidR="004D3DBA" w:rsidRPr="00711506" w:rsidRDefault="004D3DBA" w:rsidP="0042171C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4887253"/>
            <w:r w:rsidRPr="00395ECC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</w:rPr>
              <w:t>DRŽAVA GOSTITELJICA</w:t>
            </w:r>
          </w:p>
        </w:tc>
        <w:tc>
          <w:tcPr>
            <w:tcW w:w="2693" w:type="dxa"/>
          </w:tcPr>
          <w:p w14:paraId="43AB41E9" w14:textId="0BE44C2C" w:rsidR="004D3DBA" w:rsidRPr="00711506" w:rsidRDefault="004D3DBA" w:rsidP="0042171C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5ECC">
              <w:rPr>
                <w:rFonts w:asciiTheme="minorHAnsi" w:eastAsia="Calibri" w:hAnsiTheme="minorHAnsi" w:cstheme="minorHAnsi"/>
                <w:b/>
                <w:color w:val="548DD4" w:themeColor="text2" w:themeTint="99"/>
                <w:sz w:val="22"/>
                <w:szCs w:val="22"/>
              </w:rPr>
              <w:t xml:space="preserve">Znesek na dan v EUR </w:t>
            </w:r>
          </w:p>
        </w:tc>
      </w:tr>
      <w:tr w:rsidR="004D3DBA" w:rsidRPr="00711506" w14:paraId="36B16F01" w14:textId="77777777" w:rsidTr="004D3DBA">
        <w:trPr>
          <w:trHeight w:val="790"/>
        </w:trPr>
        <w:tc>
          <w:tcPr>
            <w:tcW w:w="6374" w:type="dxa"/>
            <w:vAlign w:val="center"/>
          </w:tcPr>
          <w:p w14:paraId="4ADA26C6" w14:textId="78EBED70" w:rsidR="004D3DBA" w:rsidRPr="00711506" w:rsidRDefault="004D3DBA" w:rsidP="00DA6D80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5EC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Danska,</w:t>
            </w:r>
            <w:r w:rsidRPr="0039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5EC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Finska, Islandija, Irska, Luksemburg, Švedska, Lihtenštajn, Norveška</w:t>
            </w:r>
          </w:p>
        </w:tc>
        <w:tc>
          <w:tcPr>
            <w:tcW w:w="2693" w:type="dxa"/>
            <w:vAlign w:val="center"/>
          </w:tcPr>
          <w:p w14:paraId="2E0E4B14" w14:textId="67F90637" w:rsidR="004D3DBA" w:rsidRPr="00711506" w:rsidRDefault="004D3DBA" w:rsidP="0042171C">
            <w:pPr>
              <w:spacing w:line="259" w:lineRule="auto"/>
              <w:ind w:right="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</w:tr>
      <w:tr w:rsidR="004D3DBA" w:rsidRPr="00711506" w14:paraId="3B27A532" w14:textId="77777777" w:rsidTr="004D3DBA">
        <w:trPr>
          <w:trHeight w:val="638"/>
        </w:trPr>
        <w:tc>
          <w:tcPr>
            <w:tcW w:w="6374" w:type="dxa"/>
            <w:vAlign w:val="center"/>
          </w:tcPr>
          <w:p w14:paraId="4FFC3EAC" w14:textId="797C982E" w:rsidR="004D3DBA" w:rsidRPr="00711506" w:rsidRDefault="004D3DBA" w:rsidP="00DA6D80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5EC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Avstrija, Belgija, Nemčija, Francija, Italija, Grčija</w:t>
            </w:r>
            <w:proofErr w:type="gramStart"/>
            <w:r w:rsidRPr="00395EC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,  </w:t>
            </w:r>
            <w:proofErr w:type="gramEnd"/>
            <w:r w:rsidRPr="00395EC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Španija, Ciper, Nizozemska, Malta, Portugalska</w:t>
            </w:r>
          </w:p>
        </w:tc>
        <w:tc>
          <w:tcPr>
            <w:tcW w:w="2693" w:type="dxa"/>
            <w:vAlign w:val="center"/>
          </w:tcPr>
          <w:p w14:paraId="1AFD2700" w14:textId="1CCBAD3E" w:rsidR="004D3DBA" w:rsidRPr="00711506" w:rsidRDefault="004D3DBA" w:rsidP="0042171C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</w:tr>
      <w:tr w:rsidR="004D3DBA" w:rsidRPr="00711506" w14:paraId="4005AEDE" w14:textId="77777777" w:rsidTr="00DA6D80">
        <w:trPr>
          <w:trHeight w:val="946"/>
        </w:trPr>
        <w:tc>
          <w:tcPr>
            <w:tcW w:w="6374" w:type="dxa"/>
          </w:tcPr>
          <w:p w14:paraId="7AF94F85" w14:textId="46A99FF8" w:rsidR="004D3DBA" w:rsidRPr="00711506" w:rsidRDefault="004D3DBA" w:rsidP="00DA6D80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5EC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Bolgarija, Hrvaška, Češka republika, Estonija, Latvija, Litva, Madžarska, Poljska, Romunija,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395EC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lovaška, Slovenija, Turčija, Srbija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, Severna Makedonija</w:t>
            </w:r>
          </w:p>
        </w:tc>
        <w:tc>
          <w:tcPr>
            <w:tcW w:w="2693" w:type="dxa"/>
            <w:vAlign w:val="center"/>
          </w:tcPr>
          <w:p w14:paraId="496CA8C9" w14:textId="79BD7E49" w:rsidR="004D3DBA" w:rsidRPr="00711506" w:rsidRDefault="004D3DBA" w:rsidP="0042171C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</w:tr>
    </w:tbl>
    <w:p w14:paraId="22ED953F" w14:textId="77777777" w:rsidR="004D5588" w:rsidRDefault="004D5588" w:rsidP="004217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04887332"/>
      <w:bookmarkEnd w:id="0"/>
    </w:p>
    <w:p w14:paraId="47474CD8" w14:textId="6FF166D3" w:rsidR="0042171C" w:rsidRPr="00395ECC" w:rsidRDefault="0042171C" w:rsidP="004217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>Pri izračunu (najvišje)</w:t>
      </w:r>
      <w:r w:rsidR="005C6190">
        <w:rPr>
          <w:rFonts w:asciiTheme="minorHAnsi" w:hAnsiTheme="minorHAnsi" w:cstheme="minorHAnsi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z w:val="22"/>
          <w:szCs w:val="22"/>
        </w:rPr>
        <w:t xml:space="preserve">dotacije za pot se uporabi </w:t>
      </w:r>
      <w:proofErr w:type="gramStart"/>
      <w:r w:rsidRPr="00395ECC">
        <w:rPr>
          <w:rFonts w:asciiTheme="minorHAnsi" w:hAnsiTheme="minorHAnsi" w:cstheme="minorHAnsi"/>
          <w:sz w:val="22"/>
          <w:szCs w:val="22"/>
        </w:rPr>
        <w:t>kalkulator</w:t>
      </w:r>
      <w:proofErr w:type="gramEnd"/>
      <w:r w:rsidRPr="00395ECC">
        <w:rPr>
          <w:rFonts w:asciiTheme="minorHAnsi" w:hAnsiTheme="minorHAnsi" w:cstheme="minorHAnsi"/>
          <w:sz w:val="22"/>
          <w:szCs w:val="22"/>
        </w:rPr>
        <w:t xml:space="preserve"> razdalj (zračna linija), ki je dostopen na povezavi: </w:t>
      </w:r>
      <w:hyperlink r:id="rId10" w:history="1">
        <w:r w:rsidRPr="00395ECC">
          <w:rPr>
            <w:rStyle w:val="Hiperpovezava"/>
            <w:rFonts w:asciiTheme="minorHAnsi" w:hAnsiTheme="minorHAnsi" w:cstheme="minorHAnsi"/>
            <w:sz w:val="22"/>
            <w:szCs w:val="22"/>
          </w:rPr>
          <w:t>http://ec.europa.eu/programmes/erasmus-plus/tools/distance_en.htm</w:t>
        </w:r>
      </w:hyperlink>
      <w:r w:rsidRPr="00395ECC">
        <w:rPr>
          <w:rFonts w:asciiTheme="minorHAnsi" w:hAnsiTheme="minorHAnsi" w:cstheme="minorHAnsi"/>
          <w:sz w:val="22"/>
          <w:szCs w:val="22"/>
        </w:rPr>
        <w:t xml:space="preserve">. </w:t>
      </w:r>
      <w:bookmarkEnd w:id="1"/>
      <w:r w:rsidRPr="00395ECC">
        <w:rPr>
          <w:rFonts w:asciiTheme="minorHAnsi" w:hAnsiTheme="minorHAnsi" w:cstheme="minorHAnsi"/>
          <w:sz w:val="22"/>
          <w:szCs w:val="22"/>
        </w:rPr>
        <w:t>Način prevoza ne vpliva na izračun. Za končni izračun se upošteva dejanski strošek (razviden iz finančne dokumentacije) do višine najvišjega zneska.</w:t>
      </w:r>
    </w:p>
    <w:p w14:paraId="6621FDDB" w14:textId="77777777" w:rsidR="00AA0C4B" w:rsidRPr="00711506" w:rsidRDefault="00AA0C4B" w:rsidP="00AA0C4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833B8B3" w14:textId="3B967DA7" w:rsidR="0042171C" w:rsidRPr="00395ECC" w:rsidRDefault="0042171C" w:rsidP="004217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95ECC">
        <w:rPr>
          <w:rFonts w:asciiTheme="minorHAnsi" w:hAnsiTheme="minorHAnsi" w:cstheme="minorHAnsi"/>
          <w:i/>
          <w:sz w:val="22"/>
          <w:szCs w:val="22"/>
        </w:rPr>
        <w:t xml:space="preserve">Tabela 2: Izračun dotacije za pot na udeleženca glede na oddaljenost (po </w:t>
      </w:r>
      <w:proofErr w:type="gramStart"/>
      <w:r w:rsidRPr="00395ECC">
        <w:rPr>
          <w:rFonts w:asciiTheme="minorHAnsi" w:hAnsiTheme="minorHAnsi" w:cstheme="minorHAnsi"/>
          <w:i/>
          <w:sz w:val="22"/>
          <w:szCs w:val="22"/>
        </w:rPr>
        <w:t>kalkulatorju</w:t>
      </w:r>
      <w:proofErr w:type="gramEnd"/>
      <w:r w:rsidRPr="00395ECC">
        <w:rPr>
          <w:rFonts w:asciiTheme="minorHAnsi" w:hAnsiTheme="minorHAnsi" w:cstheme="minorHAnsi"/>
          <w:i/>
          <w:sz w:val="22"/>
          <w:szCs w:val="22"/>
        </w:rPr>
        <w:t xml:space="preserve"> Erasmus</w:t>
      </w:r>
      <w:r w:rsidR="005C6190">
        <w:rPr>
          <w:rFonts w:asciiTheme="minorHAnsi" w:hAnsiTheme="minorHAnsi" w:cstheme="minorHAnsi"/>
          <w:i/>
          <w:sz w:val="22"/>
          <w:szCs w:val="22"/>
        </w:rPr>
        <w:t>+</w:t>
      </w:r>
      <w:r w:rsidRPr="00395ECC">
        <w:rPr>
          <w:rFonts w:asciiTheme="minorHAnsi" w:hAnsiTheme="minorHAnsi" w:cstheme="minorHAnsi"/>
          <w:i/>
          <w:sz w:val="22"/>
          <w:szCs w:val="22"/>
        </w:rPr>
        <w:t>) gostujoče institucije. V izračunu se za kraj odhoda upošteva sedež UL</w:t>
      </w:r>
      <w:r w:rsidR="005C6190">
        <w:rPr>
          <w:rFonts w:asciiTheme="minorHAnsi" w:hAnsiTheme="minorHAnsi" w:cstheme="minorHAnsi"/>
          <w:i/>
          <w:sz w:val="22"/>
          <w:szCs w:val="22"/>
        </w:rPr>
        <w:t>,</w:t>
      </w:r>
      <w:r w:rsidRPr="00395ECC">
        <w:rPr>
          <w:rFonts w:asciiTheme="minorHAnsi" w:hAnsiTheme="minorHAnsi" w:cstheme="minorHAnsi"/>
          <w:i/>
          <w:sz w:val="22"/>
          <w:szCs w:val="22"/>
        </w:rPr>
        <w:t xml:space="preserve"> Ljubljana</w:t>
      </w:r>
    </w:p>
    <w:p w14:paraId="634161B9" w14:textId="77777777" w:rsidR="0042171C" w:rsidRPr="00395ECC" w:rsidRDefault="0042171C" w:rsidP="004217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2171C" w:rsidRPr="00395ECC" w14:paraId="3B5C89E2" w14:textId="77777777" w:rsidTr="00384972">
        <w:tc>
          <w:tcPr>
            <w:tcW w:w="3020" w:type="dxa"/>
          </w:tcPr>
          <w:p w14:paraId="5E4EE6F9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ODDALJENOST DO KRAJA MOBILNOSTI (IZRAČUN Z </w:t>
            </w:r>
            <w:proofErr w:type="gramStart"/>
            <w:r w:rsidRPr="00395ECC">
              <w:rPr>
                <w:rFonts w:asciiTheme="minorHAnsi" w:hAnsiTheme="minorHAnsi" w:cstheme="minorHAnsi"/>
                <w:iCs/>
                <w:sz w:val="22"/>
                <w:szCs w:val="22"/>
              </w:rPr>
              <w:t>EU KALKULATORJEM</w:t>
            </w:r>
            <w:proofErr w:type="gramEnd"/>
            <w:r w:rsidRPr="00395EC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RAZDALJ)</w:t>
            </w:r>
          </w:p>
        </w:tc>
        <w:tc>
          <w:tcPr>
            <w:tcW w:w="3021" w:type="dxa"/>
          </w:tcPr>
          <w:p w14:paraId="13FFC676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STANDARDNO POTOVANJE (IZPLAČILO NA UDELEŽENCA)</w:t>
            </w:r>
          </w:p>
        </w:tc>
        <w:tc>
          <w:tcPr>
            <w:tcW w:w="3021" w:type="dxa"/>
          </w:tcPr>
          <w:p w14:paraId="566D54D6" w14:textId="701E3B2C" w:rsidR="0042171C" w:rsidRPr="00395ECC" w:rsidRDefault="004D5588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*</w:t>
            </w:r>
            <w:r w:rsidR="0042171C"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ZELENO POTOVANJE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42171C"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+ DO 4 DODATNI DNEVI ZA POT (IZPLAČILO NA UDELEŽENCA)</w:t>
            </w:r>
          </w:p>
        </w:tc>
      </w:tr>
      <w:tr w:rsidR="0042171C" w:rsidRPr="00395ECC" w14:paraId="1357A4DD" w14:textId="77777777" w:rsidTr="00384972">
        <w:tc>
          <w:tcPr>
            <w:tcW w:w="3020" w:type="dxa"/>
          </w:tcPr>
          <w:p w14:paraId="68226B68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med 10 in 99</w:t>
            </w:r>
            <w:proofErr w:type="gramStart"/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0B7F597D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23</w:t>
            </w:r>
            <w:proofErr w:type="gramStart"/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3021" w:type="dxa"/>
          </w:tcPr>
          <w:p w14:paraId="2F98C8AF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</w:p>
        </w:tc>
      </w:tr>
      <w:tr w:rsidR="0042171C" w:rsidRPr="00395ECC" w14:paraId="7E7EBC2A" w14:textId="77777777" w:rsidTr="00384972">
        <w:tc>
          <w:tcPr>
            <w:tcW w:w="3020" w:type="dxa"/>
          </w:tcPr>
          <w:p w14:paraId="245C6A1C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med 100 in 499</w:t>
            </w:r>
            <w:proofErr w:type="gramStart"/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085F7404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180</w:t>
            </w:r>
            <w:proofErr w:type="gramStart"/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3021" w:type="dxa"/>
          </w:tcPr>
          <w:p w14:paraId="50F267A3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210</w:t>
            </w:r>
            <w:proofErr w:type="gramStart"/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€</w:t>
            </w:r>
            <w:proofErr w:type="gramEnd"/>
          </w:p>
        </w:tc>
      </w:tr>
      <w:tr w:rsidR="0042171C" w:rsidRPr="00395ECC" w14:paraId="653F4AD5" w14:textId="77777777" w:rsidTr="00384972">
        <w:tc>
          <w:tcPr>
            <w:tcW w:w="3020" w:type="dxa"/>
          </w:tcPr>
          <w:p w14:paraId="5F05A34C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med 500 in 1999</w:t>
            </w:r>
            <w:proofErr w:type="gramStart"/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7656872D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275</w:t>
            </w:r>
            <w:proofErr w:type="gramStart"/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3021" w:type="dxa"/>
          </w:tcPr>
          <w:p w14:paraId="708CD11D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320</w:t>
            </w:r>
            <w:proofErr w:type="gramStart"/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€</w:t>
            </w:r>
            <w:proofErr w:type="gramEnd"/>
          </w:p>
        </w:tc>
      </w:tr>
      <w:tr w:rsidR="0042171C" w:rsidRPr="00395ECC" w14:paraId="5230CE4B" w14:textId="77777777" w:rsidTr="00384972">
        <w:tc>
          <w:tcPr>
            <w:tcW w:w="3020" w:type="dxa"/>
          </w:tcPr>
          <w:p w14:paraId="4826AC9D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med 2000 in 2999</w:t>
            </w:r>
            <w:proofErr w:type="gramStart"/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0EB8D7B5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360</w:t>
            </w:r>
            <w:proofErr w:type="gramStart"/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3021" w:type="dxa"/>
          </w:tcPr>
          <w:p w14:paraId="6437F7F8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410</w:t>
            </w:r>
            <w:proofErr w:type="gramStart"/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€</w:t>
            </w:r>
            <w:proofErr w:type="gramEnd"/>
          </w:p>
        </w:tc>
      </w:tr>
      <w:tr w:rsidR="0042171C" w:rsidRPr="00395ECC" w14:paraId="631ECF76" w14:textId="77777777" w:rsidTr="00384972">
        <w:tc>
          <w:tcPr>
            <w:tcW w:w="3020" w:type="dxa"/>
          </w:tcPr>
          <w:p w14:paraId="3566EDFC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med 3000 in 3999</w:t>
            </w:r>
            <w:proofErr w:type="gramStart"/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48C4B51D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530</w:t>
            </w:r>
            <w:proofErr w:type="gramStart"/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3021" w:type="dxa"/>
          </w:tcPr>
          <w:p w14:paraId="3D64E7D6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610</w:t>
            </w:r>
            <w:proofErr w:type="gramStart"/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€</w:t>
            </w:r>
            <w:proofErr w:type="gramEnd"/>
          </w:p>
        </w:tc>
      </w:tr>
      <w:tr w:rsidR="0042171C" w:rsidRPr="00395ECC" w14:paraId="1447854A" w14:textId="77777777" w:rsidTr="00384972">
        <w:tc>
          <w:tcPr>
            <w:tcW w:w="3020" w:type="dxa"/>
          </w:tcPr>
          <w:p w14:paraId="3009D017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med 4000 in 7999</w:t>
            </w:r>
            <w:proofErr w:type="gramStart"/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0380BD41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820</w:t>
            </w:r>
            <w:proofErr w:type="gramStart"/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3021" w:type="dxa"/>
          </w:tcPr>
          <w:p w14:paraId="7CE9113E" w14:textId="77777777" w:rsidR="0042171C" w:rsidRPr="00395ECC" w:rsidRDefault="0042171C" w:rsidP="003849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</w:p>
        </w:tc>
      </w:tr>
    </w:tbl>
    <w:p w14:paraId="3FD437D0" w14:textId="56E85EE8" w:rsidR="00206E23" w:rsidRDefault="00206E23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A4A782E" w14:textId="52D108AF" w:rsidR="00FE4723" w:rsidRPr="004D5588" w:rsidRDefault="004D5588" w:rsidP="00FE4723">
      <w:pPr>
        <w:pStyle w:val="Brezrazmikov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2" w:name="_Hlk104887393"/>
      <w:r w:rsidRPr="004D5588">
        <w:rPr>
          <w:rFonts w:asciiTheme="minorHAnsi" w:hAnsiTheme="minorHAnsi" w:cstheme="minorHAnsi"/>
          <w:b/>
          <w:sz w:val="18"/>
          <w:szCs w:val="18"/>
        </w:rPr>
        <w:t>*</w:t>
      </w:r>
      <w:r w:rsidR="00FE4723" w:rsidRPr="004D5588">
        <w:rPr>
          <w:rFonts w:asciiTheme="minorHAnsi" w:hAnsiTheme="minorHAnsi" w:cstheme="minorHAnsi"/>
          <w:b/>
          <w:sz w:val="18"/>
          <w:szCs w:val="18"/>
        </w:rPr>
        <w:t xml:space="preserve">Višja dotacija za zeleno potovanje </w:t>
      </w:r>
      <w:r w:rsidR="00FE4723" w:rsidRPr="004D5588">
        <w:rPr>
          <w:rFonts w:asciiTheme="minorHAnsi" w:hAnsiTheme="minorHAnsi" w:cstheme="minorHAnsi"/>
          <w:bCs/>
          <w:sz w:val="18"/>
          <w:szCs w:val="18"/>
        </w:rPr>
        <w:t xml:space="preserve">bo v okviru tega razpisa dodeljena zaposlenim, ki bodo večino poti v kraj mobilnosti </w:t>
      </w:r>
      <w:r w:rsidR="00FE4723" w:rsidRPr="004D5588">
        <w:rPr>
          <w:rFonts w:asciiTheme="minorHAnsi" w:hAnsiTheme="minorHAnsi" w:cstheme="minorHAnsi"/>
          <w:b/>
          <w:sz w:val="18"/>
          <w:szCs w:val="18"/>
        </w:rPr>
        <w:t>in</w:t>
      </w:r>
      <w:r w:rsidR="00FE4723" w:rsidRPr="004D5588">
        <w:rPr>
          <w:rFonts w:asciiTheme="minorHAnsi" w:hAnsiTheme="minorHAnsi" w:cstheme="minorHAnsi"/>
          <w:bCs/>
          <w:sz w:val="18"/>
          <w:szCs w:val="18"/>
        </w:rPr>
        <w:t xml:space="preserve"> nazaj potovali z avtobusom, vlakom, s plovilom in/ali drugim skupinskim prevozom (npr. GoOpti ...). Višja dotacija za zeleno potovanje bo zaposlenemu dodeljena po zaključku mobilnosti, ob predložitvi ustreznih dokazil o načinu potovanja. Zaposlenemu se lahko za izvedbo zelenega potovanja dodeli do dodatno največ 4 financirane dni za pot (za standardno potovanje do največ 2 dni), če bo iz dokazil razvidno, da je za izvedbo zelenega potovanja dejansko potreboval dodatne dneve.</w:t>
      </w:r>
    </w:p>
    <w:bookmarkEnd w:id="2"/>
    <w:p w14:paraId="2B8DCEFD" w14:textId="77777777" w:rsidR="00FE4723" w:rsidRPr="00711506" w:rsidRDefault="00FE4723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B6DEF9E" w14:textId="77777777" w:rsidR="00EE355F" w:rsidRPr="00711506" w:rsidRDefault="00EE355F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1506">
        <w:rPr>
          <w:rFonts w:asciiTheme="minorHAnsi" w:hAnsiTheme="minorHAnsi" w:cstheme="minorHAnsi"/>
          <w:sz w:val="22"/>
          <w:szCs w:val="22"/>
          <w:u w:val="single"/>
        </w:rPr>
        <w:t>Upravičeni stroški so</w:t>
      </w:r>
      <w:r w:rsidRPr="0071150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538E5E0F" w14:textId="1CAFFB1F" w:rsidR="00EE355F" w:rsidRPr="00711506" w:rsidRDefault="00EE355F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sz w:val="22"/>
          <w:szCs w:val="22"/>
        </w:rPr>
        <w:t>Dotacija za bivanje: dnevnice, namestitev,</w:t>
      </w:r>
      <w:r w:rsidR="006D7E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D7EC1">
        <w:rPr>
          <w:rFonts w:asciiTheme="minorHAnsi" w:hAnsiTheme="minorHAnsi" w:cstheme="minorHAnsi"/>
          <w:sz w:val="22"/>
          <w:szCs w:val="22"/>
        </w:rPr>
        <w:t>kootizacija</w:t>
      </w:r>
      <w:proofErr w:type="spellEnd"/>
      <w:r w:rsidR="006D7EC1">
        <w:rPr>
          <w:rFonts w:asciiTheme="minorHAnsi" w:hAnsiTheme="minorHAnsi" w:cstheme="minorHAnsi"/>
          <w:sz w:val="22"/>
          <w:szCs w:val="22"/>
        </w:rPr>
        <w:t>,</w:t>
      </w:r>
      <w:r w:rsidRPr="00711506">
        <w:rPr>
          <w:rFonts w:asciiTheme="minorHAnsi" w:hAnsiTheme="minorHAnsi" w:cstheme="minorHAnsi"/>
          <w:sz w:val="22"/>
          <w:szCs w:val="22"/>
        </w:rPr>
        <w:t xml:space="preserve"> lokalni prevoz in zdravstveno zavarovanje za tujino.</w:t>
      </w:r>
    </w:p>
    <w:p w14:paraId="17BB413D" w14:textId="1B09EBA6" w:rsidR="00EE355F" w:rsidRDefault="00EE355F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sz w:val="22"/>
          <w:szCs w:val="22"/>
        </w:rPr>
        <w:t xml:space="preserve">Dotacija za pot: javni prevoz ali prevoz z osebnim avtomobilom od kraja bivanja do </w:t>
      </w:r>
      <w:r w:rsidR="006D7EC1">
        <w:rPr>
          <w:rFonts w:asciiTheme="minorHAnsi" w:hAnsiTheme="minorHAnsi" w:cstheme="minorHAnsi"/>
          <w:sz w:val="22"/>
          <w:szCs w:val="22"/>
        </w:rPr>
        <w:t xml:space="preserve">kraja </w:t>
      </w:r>
      <w:r w:rsidRPr="00711506">
        <w:rPr>
          <w:rFonts w:asciiTheme="minorHAnsi" w:hAnsiTheme="minorHAnsi" w:cstheme="minorHAnsi"/>
          <w:sz w:val="22"/>
          <w:szCs w:val="22"/>
        </w:rPr>
        <w:t>mobilnosti na dan prihoda in odhoda.</w:t>
      </w:r>
    </w:p>
    <w:p w14:paraId="3E75BAF9" w14:textId="77777777" w:rsidR="00DA6D80" w:rsidRPr="00711506" w:rsidRDefault="00DA6D80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2EFA123" w14:textId="47AED0F2" w:rsidR="00B74627" w:rsidRPr="00C74D4A" w:rsidRDefault="00B74627" w:rsidP="00C74D4A">
      <w:pPr>
        <w:pStyle w:val="Odstavekseznama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74D4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Postopek prijave</w:t>
      </w:r>
    </w:p>
    <w:p w14:paraId="30D2674C" w14:textId="77777777" w:rsidR="00FE4723" w:rsidRPr="00FE4723" w:rsidRDefault="00FE4723" w:rsidP="00FE472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43525A" w14:textId="74FDBE06" w:rsidR="003657E1" w:rsidRPr="003657E1" w:rsidRDefault="00FE4723" w:rsidP="003657E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Zaposleni oddajo </w:t>
      </w:r>
      <w:r w:rsidRPr="00395ECC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95ECC">
        <w:rPr>
          <w:rFonts w:asciiTheme="minorHAnsi" w:hAnsiTheme="minorHAnsi" w:cstheme="minorHAnsi"/>
          <w:b/>
          <w:sz w:val="22"/>
          <w:szCs w:val="22"/>
        </w:rPr>
        <w:t>rijavo za ERASMUS+ ST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Pr="00395E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z w:val="22"/>
          <w:szCs w:val="22"/>
        </w:rPr>
        <w:t>na svoji matični članici</w:t>
      </w:r>
      <w:r w:rsidR="003657E1">
        <w:rPr>
          <w:rFonts w:asciiTheme="minorHAnsi" w:hAnsiTheme="minorHAnsi" w:cstheme="minorHAnsi"/>
          <w:sz w:val="22"/>
          <w:szCs w:val="22"/>
        </w:rPr>
        <w:t xml:space="preserve">, okvirno mesec dni pred začetkom mobilnosti. Pogoj za prijavo je izpolnjen in z vseh strani podpisan </w:t>
      </w:r>
      <w:r w:rsidR="003657E1" w:rsidRPr="00711506">
        <w:rPr>
          <w:rFonts w:asciiTheme="minorHAnsi" w:hAnsiTheme="minorHAnsi" w:cstheme="minorHAnsi"/>
          <w:b/>
          <w:sz w:val="22"/>
          <w:szCs w:val="22"/>
        </w:rPr>
        <w:t>Erasmus+</w:t>
      </w:r>
      <w:r w:rsidR="005C6190"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="003657E1" w:rsidRPr="00711506">
        <w:rPr>
          <w:rFonts w:asciiTheme="minorHAnsi" w:hAnsiTheme="minorHAnsi" w:cstheme="minorHAnsi"/>
          <w:b/>
          <w:sz w:val="22"/>
          <w:szCs w:val="22"/>
        </w:rPr>
        <w:t>porazum za mobilnost osebja z namenom usposabljanja</w:t>
      </w:r>
      <w:r w:rsidR="003657E1">
        <w:rPr>
          <w:rFonts w:asciiTheme="minorHAnsi" w:hAnsiTheme="minorHAnsi" w:cstheme="minorHAnsi"/>
          <w:b/>
          <w:sz w:val="22"/>
          <w:szCs w:val="22"/>
        </w:rPr>
        <w:t xml:space="preserve"> (Erasmus+ Mobility </w:t>
      </w:r>
      <w:proofErr w:type="spellStart"/>
      <w:r w:rsidR="003657E1">
        <w:rPr>
          <w:rFonts w:asciiTheme="minorHAnsi" w:hAnsiTheme="minorHAnsi" w:cstheme="minorHAnsi"/>
          <w:b/>
          <w:sz w:val="22"/>
          <w:szCs w:val="22"/>
        </w:rPr>
        <w:t>Agreement</w:t>
      </w:r>
      <w:proofErr w:type="spellEnd"/>
      <w:r w:rsidR="003657E1" w:rsidRPr="0071150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3657E1" w:rsidRPr="00711506">
        <w:rPr>
          <w:rFonts w:asciiTheme="minorHAnsi" w:hAnsiTheme="minorHAnsi" w:cstheme="minorHAnsi"/>
          <w:b/>
          <w:sz w:val="22"/>
          <w:szCs w:val="22"/>
        </w:rPr>
        <w:t>for</w:t>
      </w:r>
      <w:proofErr w:type="gramEnd"/>
      <w:r w:rsidR="003657E1" w:rsidRPr="0071150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657E1" w:rsidRPr="00711506">
        <w:rPr>
          <w:rFonts w:asciiTheme="minorHAnsi" w:hAnsiTheme="minorHAnsi" w:cstheme="minorHAnsi"/>
          <w:b/>
          <w:sz w:val="22"/>
          <w:szCs w:val="22"/>
        </w:rPr>
        <w:t>Training</w:t>
      </w:r>
      <w:proofErr w:type="spellEnd"/>
      <w:r w:rsidR="003657E1">
        <w:rPr>
          <w:rFonts w:asciiTheme="minorHAnsi" w:hAnsiTheme="minorHAnsi" w:cstheme="minorHAnsi"/>
          <w:b/>
          <w:sz w:val="22"/>
          <w:szCs w:val="22"/>
        </w:rPr>
        <w:t>)</w:t>
      </w:r>
      <w:r w:rsidR="00A45F22">
        <w:rPr>
          <w:rFonts w:asciiTheme="minorHAnsi" w:hAnsiTheme="minorHAnsi" w:cstheme="minorHAnsi"/>
          <w:b/>
          <w:sz w:val="22"/>
          <w:szCs w:val="22"/>
        </w:rPr>
        <w:t>, ki ga zaposleni priloži prijavi</w:t>
      </w:r>
      <w:r w:rsidR="005C6190">
        <w:rPr>
          <w:rFonts w:asciiTheme="minorHAnsi" w:hAnsiTheme="minorHAnsi" w:cstheme="minorHAnsi"/>
          <w:b/>
          <w:sz w:val="22"/>
          <w:szCs w:val="22"/>
        </w:rPr>
        <w:t>.</w:t>
      </w:r>
      <w:r w:rsidR="00F011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11CC" w:rsidRPr="00DA6646">
        <w:rPr>
          <w:rFonts w:asciiTheme="minorHAnsi" w:hAnsiTheme="minorHAnsi" w:cstheme="minorHAnsi"/>
          <w:bCs/>
          <w:sz w:val="22"/>
          <w:szCs w:val="22"/>
        </w:rPr>
        <w:t xml:space="preserve">O ustreznosti vsebine usposabljanja in odobritvi prijave odloči odgovorna oseba na članici </w:t>
      </w:r>
      <w:r w:rsidR="00DA6646" w:rsidRPr="00DA6646">
        <w:rPr>
          <w:rFonts w:asciiTheme="minorHAnsi" w:hAnsiTheme="minorHAnsi" w:cstheme="minorHAnsi"/>
          <w:bCs/>
          <w:sz w:val="22"/>
          <w:szCs w:val="22"/>
        </w:rPr>
        <w:t>(</w:t>
      </w:r>
      <w:r w:rsidR="00DA6646">
        <w:rPr>
          <w:rFonts w:asciiTheme="minorHAnsi" w:hAnsiTheme="minorHAnsi" w:cstheme="minorHAnsi"/>
          <w:bCs/>
          <w:sz w:val="22"/>
          <w:szCs w:val="22"/>
        </w:rPr>
        <w:t>D</w:t>
      </w:r>
      <w:r w:rsidR="00DA6646" w:rsidRPr="00DA6646">
        <w:rPr>
          <w:rFonts w:asciiTheme="minorHAnsi" w:hAnsiTheme="minorHAnsi" w:cstheme="minorHAnsi"/>
          <w:bCs/>
          <w:sz w:val="22"/>
          <w:szCs w:val="22"/>
        </w:rPr>
        <w:t xml:space="preserve">ekan/ Erasmus koordinator/ </w:t>
      </w:r>
      <w:r w:rsidR="00DA6646">
        <w:rPr>
          <w:rFonts w:asciiTheme="minorHAnsi" w:hAnsiTheme="minorHAnsi" w:cstheme="minorHAnsi"/>
          <w:bCs/>
          <w:sz w:val="22"/>
          <w:szCs w:val="22"/>
        </w:rPr>
        <w:t>V</w:t>
      </w:r>
      <w:r w:rsidR="00DA6646" w:rsidRPr="00DA6646">
        <w:rPr>
          <w:rFonts w:asciiTheme="minorHAnsi" w:hAnsiTheme="minorHAnsi" w:cstheme="minorHAnsi"/>
          <w:bCs/>
          <w:sz w:val="22"/>
          <w:szCs w:val="22"/>
        </w:rPr>
        <w:t xml:space="preserve">odja službe oziroma oddelka) </w:t>
      </w:r>
      <w:r w:rsidR="00F011CC" w:rsidRPr="00DA6646">
        <w:rPr>
          <w:rFonts w:asciiTheme="minorHAnsi" w:hAnsiTheme="minorHAnsi" w:cstheme="minorHAnsi"/>
          <w:bCs/>
          <w:sz w:val="22"/>
          <w:szCs w:val="22"/>
        </w:rPr>
        <w:t>s podpisom Erasmus+ Sporazuma za mobilnost osebja z namenom usposabljanja</w:t>
      </w:r>
      <w:r w:rsidR="00F011CC">
        <w:rPr>
          <w:rFonts w:asciiTheme="minorHAnsi" w:hAnsiTheme="minorHAnsi" w:cstheme="minorHAnsi"/>
          <w:b/>
          <w:sz w:val="22"/>
          <w:szCs w:val="22"/>
        </w:rPr>
        <w:t>.</w:t>
      </w:r>
    </w:p>
    <w:p w14:paraId="682D4FE8" w14:textId="6D53D16D" w:rsidR="003657E1" w:rsidRPr="004D5588" w:rsidRDefault="00061CD2" w:rsidP="003657E1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Prijavno dokumentacijo </w:t>
      </w:r>
      <w:r w:rsidR="00F43FD5">
        <w:rPr>
          <w:rFonts w:asciiTheme="minorHAnsi" w:hAnsiTheme="minorHAnsi" w:cstheme="minorHAnsi"/>
          <w:bCs/>
          <w:sz w:val="22"/>
          <w:szCs w:val="22"/>
        </w:rPr>
        <w:t>o</w:t>
      </w:r>
      <w:r w:rsidR="00F011CC">
        <w:rPr>
          <w:rFonts w:asciiTheme="minorHAnsi" w:hAnsiTheme="minorHAnsi" w:cstheme="minorHAnsi"/>
          <w:bCs/>
          <w:sz w:val="22"/>
          <w:szCs w:val="22"/>
        </w:rPr>
        <w:t>dobren</w:t>
      </w:r>
      <w:r w:rsidR="00F43FD5">
        <w:rPr>
          <w:rFonts w:asciiTheme="minorHAnsi" w:hAnsiTheme="minorHAnsi" w:cstheme="minorHAnsi"/>
          <w:bCs/>
          <w:sz w:val="22"/>
          <w:szCs w:val="22"/>
        </w:rPr>
        <w:t>ih</w:t>
      </w:r>
      <w:r w:rsidR="00F011CC">
        <w:rPr>
          <w:rFonts w:asciiTheme="minorHAnsi" w:hAnsiTheme="minorHAnsi" w:cstheme="minorHAnsi"/>
          <w:bCs/>
          <w:sz w:val="22"/>
          <w:szCs w:val="22"/>
        </w:rPr>
        <w:t xml:space="preserve"> p</w:t>
      </w:r>
      <w:r w:rsidR="003657E1" w:rsidRPr="004D5588">
        <w:rPr>
          <w:rFonts w:asciiTheme="minorHAnsi" w:hAnsiTheme="minorHAnsi" w:cstheme="minorHAnsi"/>
          <w:bCs/>
          <w:sz w:val="22"/>
          <w:szCs w:val="22"/>
        </w:rPr>
        <w:t>rijav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57E1" w:rsidRPr="004D5588">
        <w:rPr>
          <w:rFonts w:asciiTheme="minorHAnsi" w:hAnsiTheme="minorHAnsi" w:cstheme="minorHAnsi"/>
          <w:bCs/>
          <w:sz w:val="22"/>
          <w:szCs w:val="22"/>
        </w:rPr>
        <w:t xml:space="preserve">članice tedensko posredujejo USMS preko odlagalnega mesta na </w:t>
      </w:r>
      <w:proofErr w:type="spellStart"/>
      <w:r w:rsidR="003657E1" w:rsidRPr="004D5588">
        <w:rPr>
          <w:rFonts w:asciiTheme="minorHAnsi" w:hAnsiTheme="minorHAnsi" w:cstheme="minorHAnsi"/>
          <w:bCs/>
          <w:sz w:val="22"/>
          <w:szCs w:val="22"/>
        </w:rPr>
        <w:t>Sharepointu</w:t>
      </w:r>
      <w:proofErr w:type="spellEnd"/>
      <w:r w:rsidR="003657E1" w:rsidRPr="004D5588">
        <w:rPr>
          <w:rFonts w:asciiTheme="minorHAnsi" w:hAnsiTheme="minorHAnsi" w:cstheme="minorHAnsi"/>
          <w:bCs/>
          <w:sz w:val="22"/>
          <w:szCs w:val="22"/>
        </w:rPr>
        <w:t xml:space="preserve"> USMS</w:t>
      </w:r>
      <w:r w:rsidR="005C6190">
        <w:rPr>
          <w:rFonts w:asciiTheme="minorHAnsi" w:hAnsiTheme="minorHAnsi" w:cstheme="minorHAnsi"/>
          <w:bCs/>
          <w:sz w:val="22"/>
          <w:szCs w:val="22"/>
        </w:rPr>
        <w:t>.</w:t>
      </w:r>
    </w:p>
    <w:p w14:paraId="3AF18D95" w14:textId="00D3CF26" w:rsidR="003657E1" w:rsidRPr="004D5588" w:rsidRDefault="003657E1" w:rsidP="003657E1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5588">
        <w:rPr>
          <w:rFonts w:asciiTheme="minorHAnsi" w:hAnsiTheme="minorHAnsi" w:cstheme="minorHAnsi"/>
          <w:bCs/>
          <w:sz w:val="22"/>
          <w:szCs w:val="22"/>
        </w:rPr>
        <w:t>Po prejemu prijave USMS prijavitelje obvesti o prejemu prijave na razpis in</w:t>
      </w:r>
      <w:r w:rsidR="00A45F22" w:rsidRPr="004D5588">
        <w:rPr>
          <w:rFonts w:asciiTheme="minorHAnsi" w:hAnsiTheme="minorHAnsi" w:cstheme="minorHAnsi"/>
          <w:bCs/>
          <w:sz w:val="22"/>
          <w:szCs w:val="22"/>
        </w:rPr>
        <w:t xml:space="preserve"> posreduje navodila o </w:t>
      </w:r>
      <w:r w:rsidRPr="004D5588">
        <w:rPr>
          <w:rFonts w:asciiTheme="minorHAnsi" w:hAnsiTheme="minorHAnsi" w:cstheme="minorHAnsi"/>
          <w:bCs/>
          <w:sz w:val="22"/>
          <w:szCs w:val="22"/>
        </w:rPr>
        <w:t xml:space="preserve">oddaji spletne prijave za Erasmus+ STT dotacijo, ki </w:t>
      </w:r>
      <w:r w:rsidR="00A45F22" w:rsidRPr="004D5588">
        <w:rPr>
          <w:rFonts w:asciiTheme="minorHAnsi" w:hAnsiTheme="minorHAnsi" w:cstheme="minorHAnsi"/>
          <w:bCs/>
          <w:sz w:val="22"/>
          <w:szCs w:val="22"/>
        </w:rPr>
        <w:t>mora biti oddana</w:t>
      </w:r>
      <w:r w:rsidRPr="004D5588">
        <w:rPr>
          <w:rFonts w:asciiTheme="minorHAnsi" w:hAnsiTheme="minorHAnsi" w:cstheme="minorHAnsi"/>
          <w:bCs/>
          <w:sz w:val="22"/>
          <w:szCs w:val="22"/>
        </w:rPr>
        <w:t xml:space="preserve"> vsaj 10 delovnih dni pred začetkom mobilnosti</w:t>
      </w:r>
      <w:r w:rsidR="005C6190">
        <w:rPr>
          <w:rFonts w:asciiTheme="minorHAnsi" w:hAnsiTheme="minorHAnsi" w:cstheme="minorHAnsi"/>
          <w:bCs/>
          <w:sz w:val="22"/>
          <w:szCs w:val="22"/>
        </w:rPr>
        <w:t>.</w:t>
      </w:r>
    </w:p>
    <w:p w14:paraId="31BF7A08" w14:textId="78BB44CC" w:rsidR="00FE4723" w:rsidRPr="00395ECC" w:rsidRDefault="00FE4723" w:rsidP="00FE47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4E76C1" w14:textId="77777777" w:rsidR="00FE4723" w:rsidRPr="00395ECC" w:rsidRDefault="00FE4723" w:rsidP="00FE4723">
      <w:pPr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>Vsaka mobilnost je upravičena do dodelitve zgolj ene dotacije iz proračuna EU.</w:t>
      </w:r>
    </w:p>
    <w:p w14:paraId="0C9FD87C" w14:textId="77777777" w:rsidR="00FE4723" w:rsidRPr="00395ECC" w:rsidRDefault="00FE4723" w:rsidP="00FE4723">
      <w:pPr>
        <w:jc w:val="both"/>
        <w:rPr>
          <w:rFonts w:asciiTheme="minorHAnsi" w:hAnsiTheme="minorHAnsi" w:cstheme="minorHAnsi"/>
          <w:sz w:val="22"/>
          <w:szCs w:val="22"/>
        </w:rPr>
      </w:pPr>
      <w:r w:rsidRPr="00395ECC">
        <w:rPr>
          <w:rFonts w:asciiTheme="minorHAnsi" w:hAnsiTheme="minorHAnsi" w:cstheme="minorHAnsi"/>
          <w:sz w:val="22"/>
          <w:szCs w:val="22"/>
        </w:rPr>
        <w:t xml:space="preserve">Dotacija ne sme biti namenjena ali uporabljena za ustvarjanje dobička za prejemnika. Finančni prenosi morajo biti </w:t>
      </w:r>
      <w:proofErr w:type="gramStart"/>
      <w:r w:rsidRPr="00395ECC">
        <w:rPr>
          <w:rFonts w:asciiTheme="minorHAnsi" w:hAnsiTheme="minorHAnsi" w:cstheme="minorHAnsi"/>
          <w:sz w:val="22"/>
          <w:szCs w:val="22"/>
        </w:rPr>
        <w:t>transparentni</w:t>
      </w:r>
      <w:proofErr w:type="gramEnd"/>
      <w:r w:rsidRPr="00395ECC">
        <w:rPr>
          <w:rFonts w:asciiTheme="minorHAnsi" w:hAnsiTheme="minorHAnsi" w:cstheme="minorHAnsi"/>
          <w:sz w:val="22"/>
          <w:szCs w:val="22"/>
        </w:rPr>
        <w:t>, sledljivi in dokazljivi.</w:t>
      </w:r>
    </w:p>
    <w:p w14:paraId="2D718E80" w14:textId="77777777" w:rsidR="00FE4723" w:rsidRPr="00395ECC" w:rsidRDefault="00FE4723" w:rsidP="00FE4723">
      <w:pPr>
        <w:pStyle w:val="Telobesedila"/>
        <w:spacing w:before="42" w:line="259" w:lineRule="auto"/>
        <w:ind w:right="24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Dovoljena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je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visokošolskega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osebja,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ki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obdobje mobilnosti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ne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prejme</w:t>
      </w:r>
      <w:r w:rsidRPr="00395ECC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dotacije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2"/>
          <w:sz w:val="22"/>
          <w:szCs w:val="22"/>
        </w:rPr>
        <w:t>EU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(</w:t>
      </w:r>
      <w:proofErr w:type="spellStart"/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zero</w:t>
      </w:r>
      <w:proofErr w:type="spellEnd"/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-</w:t>
      </w:r>
      <w:proofErr w:type="spellStart"/>
      <w:proofErr w:type="gramStart"/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grant</w:t>
      </w:r>
      <w:proofErr w:type="spellEnd"/>
      <w:proofErr w:type="gramEnd"/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),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čemer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lahko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izkoristi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prednosti</w:t>
      </w:r>
      <w:r w:rsidRPr="00395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programa</w:t>
      </w:r>
      <w:r w:rsidRPr="00395EC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b w:val="0"/>
          <w:spacing w:val="-1"/>
          <w:sz w:val="22"/>
          <w:szCs w:val="22"/>
        </w:rPr>
        <w:t>ERASMUS+.</w:t>
      </w:r>
    </w:p>
    <w:p w14:paraId="2B86D151" w14:textId="77777777" w:rsidR="00FE4723" w:rsidRPr="00395ECC" w:rsidRDefault="00FE4723" w:rsidP="00FE4723">
      <w:pPr>
        <w:pStyle w:val="Telobesedila"/>
        <w:spacing w:line="259" w:lineRule="auto"/>
        <w:ind w:right="447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395ECC">
        <w:rPr>
          <w:rFonts w:asciiTheme="minorHAnsi" w:hAnsiTheme="minorHAnsi" w:cstheme="minorHAnsi"/>
          <w:spacing w:val="-1"/>
          <w:sz w:val="22"/>
          <w:szCs w:val="22"/>
        </w:rPr>
        <w:t>Osebe</w:t>
      </w:r>
      <w:r w:rsidRPr="00395E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z w:val="22"/>
          <w:szCs w:val="22"/>
        </w:rPr>
        <w:t>s</w:t>
      </w:r>
      <w:r w:rsidRPr="00395E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posebnimi</w:t>
      </w:r>
      <w:r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potrebami</w:t>
      </w:r>
      <w:r w:rsidRPr="00395E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lahko</w:t>
      </w:r>
      <w:r w:rsidRPr="00395E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zaprosijo za</w:t>
      </w:r>
      <w:r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sofinanciranje</w:t>
      </w:r>
      <w:r w:rsidRPr="00395EC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dodatnih stroškov,</w:t>
      </w:r>
      <w:r w:rsidRPr="00395E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z w:val="22"/>
          <w:szCs w:val="22"/>
        </w:rPr>
        <w:t>ki</w:t>
      </w:r>
      <w:r w:rsidRPr="00395E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bi</w:t>
      </w:r>
      <w:r w:rsidRPr="00395ECC">
        <w:rPr>
          <w:rFonts w:asciiTheme="minorHAnsi" w:hAnsiTheme="minorHAnsi" w:cstheme="minorHAnsi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utegnili</w:t>
      </w:r>
      <w:r w:rsidRPr="00395ECC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nastati</w:t>
      </w:r>
      <w:r w:rsidRPr="00395E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z w:val="22"/>
          <w:szCs w:val="22"/>
        </w:rPr>
        <w:t>v</w:t>
      </w:r>
      <w:r w:rsidRPr="00395E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času</w:t>
      </w:r>
      <w:r w:rsidRPr="00395E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ECC">
        <w:rPr>
          <w:rFonts w:asciiTheme="minorHAnsi" w:hAnsiTheme="minorHAnsi" w:cstheme="minorHAnsi"/>
          <w:spacing w:val="-1"/>
          <w:sz w:val="22"/>
          <w:szCs w:val="22"/>
        </w:rPr>
        <w:t>mobilnosti.</w:t>
      </w:r>
    </w:p>
    <w:p w14:paraId="22C846CD" w14:textId="28D4BA75" w:rsidR="00AA0C4B" w:rsidRDefault="00AA0C4B" w:rsidP="00AA0C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1E7EE6" w14:textId="13919678" w:rsidR="00934365" w:rsidRPr="00711506" w:rsidRDefault="00B54CCC" w:rsidP="003A70B9">
      <w:pPr>
        <w:pStyle w:val="Naslov4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11506">
        <w:rPr>
          <w:rFonts w:asciiTheme="minorHAnsi" w:hAnsiTheme="minorHAnsi" w:cstheme="minorHAnsi"/>
          <w:sz w:val="22"/>
          <w:szCs w:val="22"/>
          <w:u w:val="single"/>
        </w:rPr>
        <w:t>Način razporejanj</w:t>
      </w:r>
      <w:r w:rsidR="00427C8E" w:rsidRPr="00711506">
        <w:rPr>
          <w:rFonts w:asciiTheme="minorHAnsi" w:hAnsiTheme="minorHAnsi" w:cstheme="minorHAnsi"/>
          <w:sz w:val="22"/>
          <w:szCs w:val="22"/>
          <w:u w:val="single"/>
        </w:rPr>
        <w:t>a</w:t>
      </w:r>
      <w:r w:rsidRPr="00711506">
        <w:rPr>
          <w:rFonts w:asciiTheme="minorHAnsi" w:hAnsiTheme="minorHAnsi" w:cstheme="minorHAnsi"/>
          <w:sz w:val="22"/>
          <w:szCs w:val="22"/>
          <w:u w:val="single"/>
        </w:rPr>
        <w:t xml:space="preserve"> sredstev</w:t>
      </w:r>
    </w:p>
    <w:p w14:paraId="0DF7276F" w14:textId="77777777" w:rsidR="00042478" w:rsidRPr="00711506" w:rsidRDefault="00042478" w:rsidP="00F2348E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9F4F728" w14:textId="62DEEB4C" w:rsidR="00FE4723" w:rsidRPr="003657E1" w:rsidRDefault="00FE4723" w:rsidP="00FE4723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3657E1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Univerzitetna služba za mednarodno sodelovanje Univerze v Ljubljani bo sprejemala prijave članic </w:t>
      </w:r>
      <w:r w:rsidR="004D3DBA" w:rsidRPr="003657E1">
        <w:rPr>
          <w:rFonts w:asciiTheme="minorHAnsi" w:hAnsiTheme="minorHAnsi" w:cstheme="minorHAnsi"/>
          <w:color w:val="auto"/>
          <w:sz w:val="22"/>
          <w:szCs w:val="22"/>
          <w:u w:val="single"/>
        </w:rPr>
        <w:t>od 25. septembra 2023 do porabe razpoložljivih sredstev</w:t>
      </w:r>
      <w:r w:rsidR="004D5588">
        <w:rPr>
          <w:rFonts w:asciiTheme="minorHAnsi" w:hAnsiTheme="minorHAnsi" w:cstheme="minorHAnsi"/>
          <w:color w:val="auto"/>
          <w:sz w:val="22"/>
          <w:szCs w:val="22"/>
          <w:u w:val="single"/>
        </w:rPr>
        <w:t>, dodeljenih s strani Nacionalne agencije</w:t>
      </w:r>
      <w:r w:rsidR="004D3DBA" w:rsidRPr="003657E1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oziroma najkasneje do </w:t>
      </w:r>
      <w:r w:rsidR="00C81C10" w:rsidRPr="003657E1">
        <w:rPr>
          <w:rFonts w:asciiTheme="minorHAnsi" w:hAnsiTheme="minorHAnsi" w:cstheme="minorHAnsi"/>
          <w:color w:val="auto"/>
          <w:sz w:val="22"/>
          <w:szCs w:val="22"/>
          <w:u w:val="single"/>
        </w:rPr>
        <w:t>1</w:t>
      </w:r>
      <w:r w:rsidR="00A339A6">
        <w:rPr>
          <w:rFonts w:asciiTheme="minorHAnsi" w:hAnsiTheme="minorHAnsi" w:cstheme="minorHAnsi"/>
          <w:color w:val="auto"/>
          <w:sz w:val="22"/>
          <w:szCs w:val="22"/>
          <w:u w:val="single"/>
        </w:rPr>
        <w:t>0</w:t>
      </w:r>
      <w:r w:rsidR="00C81C10" w:rsidRPr="003657E1">
        <w:rPr>
          <w:rFonts w:asciiTheme="minorHAnsi" w:hAnsiTheme="minorHAnsi" w:cstheme="minorHAnsi"/>
          <w:color w:val="auto"/>
          <w:sz w:val="22"/>
          <w:szCs w:val="22"/>
          <w:u w:val="single"/>
        </w:rPr>
        <w:t>. </w:t>
      </w:r>
      <w:r w:rsidR="00CD07E2">
        <w:rPr>
          <w:rFonts w:asciiTheme="minorHAnsi" w:hAnsiTheme="minorHAnsi" w:cstheme="minorHAnsi"/>
          <w:color w:val="auto"/>
          <w:sz w:val="22"/>
          <w:szCs w:val="22"/>
          <w:u w:val="single"/>
        </w:rPr>
        <w:t>6</w:t>
      </w:r>
      <w:r w:rsidR="00C81C10" w:rsidRPr="003657E1">
        <w:rPr>
          <w:rFonts w:asciiTheme="minorHAnsi" w:hAnsiTheme="minorHAnsi" w:cstheme="minorHAnsi"/>
          <w:color w:val="auto"/>
          <w:sz w:val="22"/>
          <w:szCs w:val="22"/>
          <w:u w:val="single"/>
        </w:rPr>
        <w:t>. 2024</w:t>
      </w:r>
      <w:r w:rsidRPr="003657E1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. </w:t>
      </w:r>
    </w:p>
    <w:p w14:paraId="0EEF824F" w14:textId="77777777" w:rsidR="003657E1" w:rsidRDefault="003657E1" w:rsidP="00FE4723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23A747E" w14:textId="4BB4A053" w:rsidR="00EB1958" w:rsidRPr="00395ECC" w:rsidRDefault="003E6D43" w:rsidP="00EB1958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3" w:name="_Hlk104888349"/>
      <w:r>
        <w:rPr>
          <w:rFonts w:asciiTheme="minorHAnsi" w:hAnsiTheme="minorHAnsi" w:cstheme="minorHAnsi"/>
          <w:b w:val="0"/>
          <w:sz w:val="22"/>
          <w:szCs w:val="22"/>
        </w:rPr>
        <w:t xml:space="preserve">Po prejemu </w:t>
      </w:r>
      <w:r w:rsidR="004D5588">
        <w:rPr>
          <w:rFonts w:asciiTheme="minorHAnsi" w:hAnsiTheme="minorHAnsi" w:cstheme="minorHAnsi"/>
          <w:b w:val="0"/>
          <w:sz w:val="22"/>
          <w:szCs w:val="22"/>
        </w:rPr>
        <w:t xml:space="preserve">prijave </w:t>
      </w:r>
      <w:r w:rsidR="00EB1958" w:rsidRPr="00395ECC">
        <w:rPr>
          <w:rFonts w:asciiTheme="minorHAnsi" w:hAnsiTheme="minorHAnsi" w:cstheme="minorHAnsi"/>
          <w:b w:val="0"/>
          <w:sz w:val="22"/>
          <w:szCs w:val="22"/>
        </w:rPr>
        <w:t>bodo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zaposleni s strani USMS prejeli navodila o oddaji spletne prijave za Erasmus+ STT dotacijo.</w:t>
      </w:r>
      <w:r w:rsidR="00EB1958" w:rsidRPr="00395E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B1958" w:rsidRPr="00395ECC">
        <w:rPr>
          <w:rFonts w:asciiTheme="minorHAnsi" w:hAnsiTheme="minorHAnsi" w:cstheme="minorHAnsi"/>
          <w:bCs w:val="0"/>
          <w:sz w:val="22"/>
          <w:szCs w:val="22"/>
        </w:rPr>
        <w:t>Pogoj za odobritev Erasmus+ ST</w:t>
      </w:r>
      <w:r w:rsidR="00EB1958">
        <w:rPr>
          <w:rFonts w:asciiTheme="minorHAnsi" w:hAnsiTheme="minorHAnsi" w:cstheme="minorHAnsi"/>
          <w:bCs w:val="0"/>
          <w:sz w:val="22"/>
          <w:szCs w:val="22"/>
        </w:rPr>
        <w:t>T</w:t>
      </w:r>
      <w:r w:rsidR="00EB1958" w:rsidRPr="00395ECC">
        <w:rPr>
          <w:rFonts w:asciiTheme="minorHAnsi" w:hAnsiTheme="minorHAnsi" w:cstheme="minorHAnsi"/>
          <w:bCs w:val="0"/>
          <w:sz w:val="22"/>
          <w:szCs w:val="22"/>
        </w:rPr>
        <w:t xml:space="preserve"> dotacije je pravočasno in ustrezno oddana spletna vloga</w:t>
      </w:r>
      <w:r w:rsidR="00EB1958">
        <w:rPr>
          <w:rFonts w:asciiTheme="minorHAnsi" w:hAnsiTheme="minorHAnsi" w:cstheme="minorHAnsi"/>
          <w:bCs w:val="0"/>
          <w:sz w:val="22"/>
          <w:szCs w:val="22"/>
        </w:rPr>
        <w:t xml:space="preserve"> preko portala VIS</w:t>
      </w:r>
      <w:r w:rsidR="00EB1958" w:rsidRPr="00395ECC">
        <w:rPr>
          <w:rFonts w:asciiTheme="minorHAnsi" w:hAnsiTheme="minorHAnsi" w:cstheme="minorHAnsi"/>
          <w:b w:val="0"/>
          <w:sz w:val="22"/>
          <w:szCs w:val="22"/>
        </w:rPr>
        <w:t xml:space="preserve">, na podlagi katere bomo izdali </w:t>
      </w:r>
      <w:r w:rsidR="00EB1958">
        <w:rPr>
          <w:rFonts w:asciiTheme="minorHAnsi" w:hAnsiTheme="minorHAnsi" w:cstheme="minorHAnsi"/>
          <w:b w:val="0"/>
          <w:sz w:val="22"/>
          <w:szCs w:val="22"/>
        </w:rPr>
        <w:t>Sporazum</w:t>
      </w:r>
      <w:r w:rsidR="00EB1958" w:rsidRPr="00395ECC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gramStart"/>
      <w:r w:rsidR="00EB1958" w:rsidRPr="00395ECC">
        <w:rPr>
          <w:rFonts w:asciiTheme="minorHAnsi" w:hAnsiTheme="minorHAnsi" w:cstheme="minorHAnsi"/>
          <w:b w:val="0"/>
          <w:sz w:val="22"/>
          <w:szCs w:val="22"/>
        </w:rPr>
        <w:t>Erasmus</w:t>
      </w:r>
      <w:proofErr w:type="gramEnd"/>
      <w:r w:rsidR="00EB1958" w:rsidRPr="00395ECC">
        <w:rPr>
          <w:rFonts w:asciiTheme="minorHAnsi" w:hAnsiTheme="minorHAnsi" w:cstheme="minorHAnsi"/>
          <w:b w:val="0"/>
          <w:sz w:val="22"/>
          <w:szCs w:val="22"/>
        </w:rPr>
        <w:t>+ finančni dotaciji.</w:t>
      </w:r>
    </w:p>
    <w:bookmarkEnd w:id="3"/>
    <w:p w14:paraId="5793D486" w14:textId="77777777" w:rsidR="00EB1958" w:rsidRDefault="00EB1958" w:rsidP="00EB1958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5ECC">
        <w:rPr>
          <w:rFonts w:asciiTheme="minorHAnsi" w:hAnsiTheme="minorHAnsi" w:cstheme="minorHAnsi"/>
          <w:bCs w:val="0"/>
          <w:sz w:val="22"/>
          <w:szCs w:val="22"/>
        </w:rPr>
        <w:t>Pogoj za izplačilo Erasmus+ dotacije je prav tako izdan potni nalog na matični fakulteti</w:t>
      </w:r>
      <w:r w:rsidRPr="00395ECC">
        <w:rPr>
          <w:rFonts w:asciiTheme="minorHAnsi" w:hAnsiTheme="minorHAnsi" w:cstheme="minorHAnsi"/>
          <w:b w:val="0"/>
          <w:sz w:val="22"/>
          <w:szCs w:val="22"/>
        </w:rPr>
        <w:t>. Odgovornost zaposlenega je, da si uredi potni nalog za službeno potovanje pred začetkom mobilnosti, skladno z navodili matične članice.</w:t>
      </w:r>
    </w:p>
    <w:p w14:paraId="5D4CEED9" w14:textId="66EF5E2B" w:rsidR="00EB1958" w:rsidRDefault="00EB1958" w:rsidP="00EB1958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Zaposlenim, ki pred mobilnostjo ne bodo imeli izdanega Sporazuma o </w:t>
      </w:r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>Erasmus</w:t>
      </w:r>
      <w:proofErr w:type="gramEnd"/>
      <w:r>
        <w:rPr>
          <w:rFonts w:asciiTheme="minorHAnsi" w:hAnsiTheme="minorHAnsi" w:cstheme="minorHAnsi"/>
          <w:b w:val="0"/>
          <w:sz w:val="22"/>
          <w:szCs w:val="22"/>
        </w:rPr>
        <w:t xml:space="preserve">+ STA/STT dotaciji in </w:t>
      </w:r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>urejenega</w:t>
      </w:r>
      <w:proofErr w:type="gramEnd"/>
      <w:r>
        <w:rPr>
          <w:rFonts w:asciiTheme="minorHAnsi" w:hAnsiTheme="minorHAnsi" w:cstheme="minorHAnsi"/>
          <w:b w:val="0"/>
          <w:sz w:val="22"/>
          <w:szCs w:val="22"/>
        </w:rPr>
        <w:t xml:space="preserve"> potnega naloga na matični fakulteti, ne bomo mogli izplačati Erasmus+ dotacije!</w:t>
      </w:r>
    </w:p>
    <w:p w14:paraId="53B92BE2" w14:textId="77777777" w:rsidR="004D5588" w:rsidRDefault="004D5588" w:rsidP="00EB1958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03F1BE1" w14:textId="2DAFB3A5" w:rsidR="00F2348E" w:rsidRPr="00FE4723" w:rsidRDefault="00F2348E" w:rsidP="003A70B9">
      <w:pPr>
        <w:pStyle w:val="Naslov4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E4723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Oddaja spletne vloge za dodelitev Erasmus + STT dotacije </w:t>
      </w:r>
    </w:p>
    <w:p w14:paraId="401D7E19" w14:textId="77777777" w:rsidR="00F2348E" w:rsidRPr="00711506" w:rsidRDefault="00F2348E" w:rsidP="00F2348E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67B6C8F" w14:textId="4A685ABB" w:rsidR="00F2348E" w:rsidRDefault="00F2348E" w:rsidP="00F2348E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11506">
        <w:rPr>
          <w:rFonts w:asciiTheme="minorHAnsi" w:hAnsiTheme="minorHAnsi" w:cstheme="minorHAnsi"/>
          <w:b w:val="0"/>
          <w:sz w:val="22"/>
          <w:szCs w:val="22"/>
        </w:rPr>
        <w:t>Vs</w:t>
      </w:r>
      <w:r w:rsidR="00CD205B">
        <w:rPr>
          <w:rFonts w:asciiTheme="minorHAnsi" w:hAnsiTheme="minorHAnsi" w:cstheme="minorHAnsi"/>
          <w:b w:val="0"/>
          <w:sz w:val="22"/>
          <w:szCs w:val="22"/>
        </w:rPr>
        <w:t>em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D205B">
        <w:rPr>
          <w:rFonts w:asciiTheme="minorHAnsi" w:hAnsiTheme="minorHAnsi" w:cstheme="minorHAnsi"/>
          <w:b w:val="0"/>
          <w:sz w:val="22"/>
          <w:szCs w:val="22"/>
        </w:rPr>
        <w:t>prijaviteljem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5C6190">
        <w:rPr>
          <w:rFonts w:asciiTheme="minorHAnsi" w:hAnsiTheme="minorHAnsi" w:cstheme="minorHAnsi"/>
          <w:b w:val="0"/>
          <w:sz w:val="22"/>
          <w:szCs w:val="22"/>
        </w:rPr>
        <w:t>ki jim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 xml:space="preserve"> bo </w:t>
      </w:r>
      <w:r w:rsidR="00CD205B">
        <w:rPr>
          <w:rFonts w:asciiTheme="minorHAnsi" w:hAnsiTheme="minorHAnsi" w:cstheme="minorHAnsi"/>
          <w:b w:val="0"/>
          <w:sz w:val="22"/>
          <w:szCs w:val="22"/>
        </w:rPr>
        <w:t xml:space="preserve">članica 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>odobr</w:t>
      </w:r>
      <w:r w:rsidR="00CD205B">
        <w:rPr>
          <w:rFonts w:asciiTheme="minorHAnsi" w:hAnsiTheme="minorHAnsi" w:cstheme="minorHAnsi"/>
          <w:b w:val="0"/>
          <w:sz w:val="22"/>
          <w:szCs w:val="22"/>
        </w:rPr>
        <w:t>ila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 xml:space="preserve"> možnost prijave za Erasmus+ STT finančno dotacijo, bodo morali po prejemu sklepa o izboru in </w:t>
      </w:r>
      <w:r w:rsidRPr="00711506">
        <w:rPr>
          <w:rFonts w:asciiTheme="minorHAnsi" w:hAnsiTheme="minorHAnsi" w:cstheme="minorHAnsi"/>
          <w:sz w:val="22"/>
          <w:szCs w:val="22"/>
          <w:u w:val="single"/>
        </w:rPr>
        <w:t xml:space="preserve">vsaj 10 </w:t>
      </w:r>
      <w:r w:rsidR="00ED4E62">
        <w:rPr>
          <w:rFonts w:asciiTheme="minorHAnsi" w:hAnsiTheme="minorHAnsi" w:cstheme="minorHAnsi"/>
          <w:sz w:val="22"/>
          <w:szCs w:val="22"/>
          <w:u w:val="single"/>
        </w:rPr>
        <w:t xml:space="preserve">delovnih </w:t>
      </w:r>
      <w:r w:rsidRPr="00711506">
        <w:rPr>
          <w:rFonts w:asciiTheme="minorHAnsi" w:hAnsiTheme="minorHAnsi" w:cstheme="minorHAnsi"/>
          <w:sz w:val="22"/>
          <w:szCs w:val="22"/>
          <w:u w:val="single"/>
        </w:rPr>
        <w:t xml:space="preserve">dni pred </w:t>
      </w:r>
      <w:proofErr w:type="gramStart"/>
      <w:r w:rsidRPr="00711506">
        <w:rPr>
          <w:rFonts w:asciiTheme="minorHAnsi" w:hAnsiTheme="minorHAnsi" w:cstheme="minorHAnsi"/>
          <w:sz w:val="22"/>
          <w:szCs w:val="22"/>
          <w:u w:val="single"/>
        </w:rPr>
        <w:t>pričetkom</w:t>
      </w:r>
      <w:proofErr w:type="gramEnd"/>
      <w:r w:rsidRPr="00711506">
        <w:rPr>
          <w:rFonts w:asciiTheme="minorHAnsi" w:hAnsiTheme="minorHAnsi" w:cstheme="minorHAnsi"/>
          <w:sz w:val="22"/>
          <w:szCs w:val="22"/>
          <w:u w:val="single"/>
        </w:rPr>
        <w:t xml:space="preserve"> mobilnosti, oddati spletno prijavo za Erasmus+ STT dotacijo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 xml:space="preserve">. Dostop do spletne </w:t>
      </w:r>
      <w:r w:rsidR="00F146AA" w:rsidRPr="00711506">
        <w:rPr>
          <w:rFonts w:asciiTheme="minorHAnsi" w:hAnsiTheme="minorHAnsi" w:cstheme="minorHAnsi"/>
          <w:b w:val="0"/>
          <w:sz w:val="22"/>
          <w:szCs w:val="22"/>
        </w:rPr>
        <w:t>prijav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>e bodo imeli le izbrani kandidati na naslovu</w:t>
      </w:r>
      <w:r w:rsidR="005C6190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08007DDF" w14:textId="77777777" w:rsidR="00F2348E" w:rsidRPr="00711506" w:rsidRDefault="00F2348E" w:rsidP="00F2348E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5E99846" w14:textId="77777777" w:rsidR="00F2348E" w:rsidRPr="00711506" w:rsidRDefault="008D69A9" w:rsidP="00F2348E">
      <w:pPr>
        <w:pStyle w:val="Naslov4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F2348E" w:rsidRPr="00711506">
          <w:rPr>
            <w:rStyle w:val="Hiperpovezava"/>
            <w:rFonts w:asciiTheme="minorHAnsi" w:hAnsiTheme="minorHAnsi" w:cstheme="minorHAnsi"/>
            <w:sz w:val="22"/>
            <w:szCs w:val="22"/>
          </w:rPr>
          <w:t>https://studij.uni-lj.si/finpomoczaposleni</w:t>
        </w:r>
        <w:r w:rsidR="00F2348E" w:rsidRPr="00711506">
          <w:rPr>
            <w:rStyle w:val="Hiperpovezava"/>
            <w:rFonts w:asciiTheme="minorHAnsi" w:hAnsiTheme="minorHAnsi" w:cstheme="minorHAnsi"/>
            <w:sz w:val="22"/>
            <w:szCs w:val="22"/>
          </w:rPr>
          <w:t>/finpomoczap_prva.asp</w:t>
        </w:r>
      </w:hyperlink>
    </w:p>
    <w:p w14:paraId="3D837B1D" w14:textId="77777777" w:rsidR="00F2348E" w:rsidRPr="00711506" w:rsidRDefault="00F2348E" w:rsidP="00F2348E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816DE86" w14:textId="77CA951C" w:rsidR="00A20BC2" w:rsidRPr="00711506" w:rsidRDefault="00A75BD2" w:rsidP="00F2348E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b w:val="0"/>
          <w:sz w:val="22"/>
          <w:szCs w:val="22"/>
        </w:rPr>
        <w:t xml:space="preserve">V spletni </w:t>
      </w:r>
      <w:r w:rsidR="00F146AA" w:rsidRPr="00711506">
        <w:rPr>
          <w:rFonts w:asciiTheme="minorHAnsi" w:hAnsiTheme="minorHAnsi" w:cstheme="minorHAnsi"/>
          <w:b w:val="0"/>
          <w:sz w:val="22"/>
          <w:szCs w:val="22"/>
        </w:rPr>
        <w:t>prijav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>i se poleg osebnih podatkov in informacij o mobilnosti odda tudi</w:t>
      </w:r>
      <w:r w:rsidR="00A20BC2" w:rsidRPr="00711506">
        <w:rPr>
          <w:rFonts w:asciiTheme="minorHAnsi" w:hAnsiTheme="minorHAnsi" w:cstheme="minorHAnsi"/>
          <w:b w:val="0"/>
          <w:sz w:val="22"/>
          <w:szCs w:val="22"/>
        </w:rPr>
        <w:t xml:space="preserve"> Sporazum za mobilnost </w:t>
      </w:r>
      <w:r w:rsidR="004B61F9" w:rsidRPr="00711506">
        <w:rPr>
          <w:rFonts w:asciiTheme="minorHAnsi" w:hAnsiTheme="minorHAnsi" w:cstheme="minorHAnsi"/>
          <w:b w:val="0"/>
          <w:sz w:val="22"/>
          <w:szCs w:val="22"/>
        </w:rPr>
        <w:t>osebja za usposabljanje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2E06B9" w:rsidRPr="00711506">
        <w:rPr>
          <w:rFonts w:asciiTheme="minorHAnsi" w:hAnsiTheme="minorHAnsi" w:cstheme="minorHAnsi"/>
          <w:b w:val="0"/>
          <w:sz w:val="22"/>
          <w:szCs w:val="22"/>
        </w:rPr>
        <w:t xml:space="preserve">Erasmus + </w:t>
      </w:r>
      <w:proofErr w:type="spellStart"/>
      <w:r w:rsidR="002E06B9" w:rsidRPr="00711506">
        <w:rPr>
          <w:rFonts w:asciiTheme="minorHAnsi" w:hAnsiTheme="minorHAnsi" w:cstheme="minorHAnsi"/>
          <w:b w:val="0"/>
          <w:sz w:val="22"/>
          <w:szCs w:val="22"/>
        </w:rPr>
        <w:t>Staff</w:t>
      </w:r>
      <w:proofErr w:type="spellEnd"/>
      <w:r w:rsidR="002E06B9" w:rsidRPr="0071150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67C45" w:rsidRPr="00711506">
        <w:rPr>
          <w:rFonts w:asciiTheme="minorHAnsi" w:hAnsiTheme="minorHAnsi" w:cstheme="minorHAnsi"/>
          <w:b w:val="0"/>
          <w:sz w:val="22"/>
          <w:szCs w:val="22"/>
        </w:rPr>
        <w:t xml:space="preserve">Mobility </w:t>
      </w:r>
      <w:proofErr w:type="gramStart"/>
      <w:r w:rsidR="00667C45" w:rsidRPr="00711506">
        <w:rPr>
          <w:rFonts w:asciiTheme="minorHAnsi" w:hAnsiTheme="minorHAnsi" w:cstheme="minorHAnsi"/>
          <w:b w:val="0"/>
          <w:sz w:val="22"/>
          <w:szCs w:val="22"/>
        </w:rPr>
        <w:t>for</w:t>
      </w:r>
      <w:proofErr w:type="gramEnd"/>
      <w:r w:rsidR="00667C45" w:rsidRPr="0071150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67C45" w:rsidRPr="00711506">
        <w:rPr>
          <w:rFonts w:asciiTheme="minorHAnsi" w:hAnsiTheme="minorHAnsi" w:cstheme="minorHAnsi"/>
          <w:b w:val="0"/>
          <w:sz w:val="22"/>
          <w:szCs w:val="22"/>
        </w:rPr>
        <w:t>Training</w:t>
      </w:r>
      <w:proofErr w:type="spellEnd"/>
      <w:r w:rsidR="00667C45" w:rsidRPr="00711506">
        <w:rPr>
          <w:rFonts w:asciiTheme="minorHAnsi" w:hAnsiTheme="minorHAnsi" w:cstheme="minorHAnsi"/>
          <w:b w:val="0"/>
          <w:sz w:val="22"/>
          <w:szCs w:val="22"/>
        </w:rPr>
        <w:t xml:space="preserve">; Mobility </w:t>
      </w:r>
      <w:proofErr w:type="spellStart"/>
      <w:r w:rsidR="00667C45" w:rsidRPr="00711506">
        <w:rPr>
          <w:rFonts w:asciiTheme="minorHAnsi" w:hAnsiTheme="minorHAnsi" w:cstheme="minorHAnsi"/>
          <w:b w:val="0"/>
          <w:sz w:val="22"/>
          <w:szCs w:val="22"/>
        </w:rPr>
        <w:t>A</w:t>
      </w:r>
      <w:r w:rsidR="002E06B9" w:rsidRPr="00711506">
        <w:rPr>
          <w:rFonts w:asciiTheme="minorHAnsi" w:hAnsiTheme="minorHAnsi" w:cstheme="minorHAnsi"/>
          <w:b w:val="0"/>
          <w:sz w:val="22"/>
          <w:szCs w:val="22"/>
        </w:rPr>
        <w:t>greement</w:t>
      </w:r>
      <w:proofErr w:type="spellEnd"/>
      <w:r w:rsidRPr="00711506">
        <w:rPr>
          <w:rFonts w:asciiTheme="minorHAnsi" w:hAnsiTheme="minorHAnsi" w:cstheme="minorHAnsi"/>
          <w:b w:val="0"/>
          <w:sz w:val="22"/>
          <w:szCs w:val="22"/>
        </w:rPr>
        <w:t>), ki je potrjen s strani</w:t>
      </w:r>
      <w:r w:rsidR="002E06B9" w:rsidRPr="00711506">
        <w:rPr>
          <w:rFonts w:asciiTheme="minorHAnsi" w:hAnsiTheme="minorHAnsi" w:cstheme="minorHAnsi"/>
          <w:b w:val="0"/>
          <w:sz w:val="22"/>
          <w:szCs w:val="22"/>
        </w:rPr>
        <w:t xml:space="preserve"> odgovorne osebe na matični članici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 xml:space="preserve"> in gostitel</w:t>
      </w:r>
      <w:r w:rsidR="002E06B9" w:rsidRPr="00711506">
        <w:rPr>
          <w:rFonts w:asciiTheme="minorHAnsi" w:hAnsiTheme="minorHAnsi" w:cstheme="minorHAnsi"/>
          <w:b w:val="0"/>
          <w:sz w:val="22"/>
          <w:szCs w:val="22"/>
        </w:rPr>
        <w:t>jske institucije ter</w:t>
      </w:r>
      <w:r w:rsidR="00A20BC2" w:rsidRPr="00711506">
        <w:rPr>
          <w:rFonts w:asciiTheme="minorHAnsi" w:hAnsiTheme="minorHAnsi" w:cstheme="minorHAnsi"/>
          <w:b w:val="0"/>
          <w:sz w:val="22"/>
          <w:szCs w:val="22"/>
        </w:rPr>
        <w:t xml:space="preserve"> v katerem so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 xml:space="preserve"> opredeljen</w:t>
      </w:r>
      <w:r w:rsidR="005C6190">
        <w:rPr>
          <w:rFonts w:asciiTheme="minorHAnsi" w:hAnsiTheme="minorHAnsi" w:cstheme="minorHAnsi"/>
          <w:b w:val="0"/>
          <w:sz w:val="22"/>
          <w:szCs w:val="22"/>
        </w:rPr>
        <w:t>i</w:t>
      </w:r>
      <w:r w:rsidRPr="00711506">
        <w:rPr>
          <w:rFonts w:asciiTheme="minorHAnsi" w:hAnsiTheme="minorHAnsi" w:cstheme="minorHAnsi"/>
          <w:b w:val="0"/>
          <w:sz w:val="22"/>
          <w:szCs w:val="22"/>
        </w:rPr>
        <w:t xml:space="preserve"> vsebina, cilji in podrobne informacije o </w:t>
      </w:r>
      <w:r w:rsidR="004B61F9" w:rsidRPr="00711506">
        <w:rPr>
          <w:rFonts w:asciiTheme="minorHAnsi" w:hAnsiTheme="minorHAnsi" w:cstheme="minorHAnsi"/>
          <w:b w:val="0"/>
          <w:sz w:val="22"/>
          <w:szCs w:val="22"/>
        </w:rPr>
        <w:t>usposabljanju</w:t>
      </w:r>
      <w:r w:rsidR="003624F7" w:rsidRPr="00711506">
        <w:rPr>
          <w:rFonts w:asciiTheme="minorHAnsi" w:hAnsiTheme="minorHAnsi" w:cstheme="minorHAnsi"/>
          <w:b w:val="0"/>
          <w:sz w:val="22"/>
          <w:szCs w:val="22"/>
        </w:rPr>
        <w:t xml:space="preserve">. Po oddani popolni spletni vlogi se kandidatom na elektronski naslov posreduje </w:t>
      </w:r>
      <w:r w:rsidR="005C6190">
        <w:rPr>
          <w:rFonts w:asciiTheme="minorHAnsi" w:hAnsiTheme="minorHAnsi" w:cstheme="minorHAnsi"/>
          <w:b w:val="0"/>
          <w:sz w:val="22"/>
          <w:szCs w:val="22"/>
        </w:rPr>
        <w:t>Sporazum</w:t>
      </w:r>
      <w:r w:rsidR="003624F7" w:rsidRPr="00711506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gramStart"/>
      <w:r w:rsidR="003624F7" w:rsidRPr="00711506">
        <w:rPr>
          <w:rFonts w:asciiTheme="minorHAnsi" w:hAnsiTheme="minorHAnsi" w:cstheme="minorHAnsi"/>
          <w:b w:val="0"/>
          <w:sz w:val="22"/>
          <w:szCs w:val="22"/>
        </w:rPr>
        <w:t>Erasmus</w:t>
      </w:r>
      <w:proofErr w:type="gramEnd"/>
      <w:r w:rsidR="003624F7" w:rsidRPr="00711506">
        <w:rPr>
          <w:rFonts w:asciiTheme="minorHAnsi" w:hAnsiTheme="minorHAnsi" w:cstheme="minorHAnsi"/>
          <w:b w:val="0"/>
          <w:sz w:val="22"/>
          <w:szCs w:val="22"/>
        </w:rPr>
        <w:t>+ ST</w:t>
      </w:r>
      <w:r w:rsidR="004B61F9" w:rsidRPr="00711506">
        <w:rPr>
          <w:rFonts w:asciiTheme="minorHAnsi" w:hAnsiTheme="minorHAnsi" w:cstheme="minorHAnsi"/>
          <w:b w:val="0"/>
          <w:sz w:val="22"/>
          <w:szCs w:val="22"/>
        </w:rPr>
        <w:t>T</w:t>
      </w:r>
      <w:r w:rsidR="003624F7" w:rsidRPr="00711506">
        <w:rPr>
          <w:rFonts w:asciiTheme="minorHAnsi" w:hAnsiTheme="minorHAnsi" w:cstheme="minorHAnsi"/>
          <w:b w:val="0"/>
          <w:sz w:val="22"/>
          <w:szCs w:val="22"/>
        </w:rPr>
        <w:t xml:space="preserve"> dotaciji</w:t>
      </w:r>
      <w:r w:rsidR="003624F7" w:rsidRPr="00711506">
        <w:rPr>
          <w:rFonts w:asciiTheme="minorHAnsi" w:hAnsiTheme="minorHAnsi" w:cstheme="minorHAnsi"/>
          <w:sz w:val="22"/>
          <w:szCs w:val="22"/>
        </w:rPr>
        <w:t xml:space="preserve">. </w:t>
      </w:r>
      <w:r w:rsidR="00A20BC2" w:rsidRPr="00711506">
        <w:rPr>
          <w:rFonts w:asciiTheme="minorHAnsi" w:hAnsiTheme="minorHAnsi" w:cstheme="minorHAnsi"/>
          <w:sz w:val="22"/>
          <w:szCs w:val="22"/>
          <w:u w:val="single"/>
        </w:rPr>
        <w:t>Ustrezna in popolna spletna vloga ter p</w:t>
      </w:r>
      <w:r w:rsidR="0000584D" w:rsidRPr="00711506">
        <w:rPr>
          <w:rFonts w:asciiTheme="minorHAnsi" w:hAnsiTheme="minorHAnsi" w:cstheme="minorHAnsi"/>
          <w:sz w:val="22"/>
          <w:szCs w:val="22"/>
          <w:u w:val="single"/>
        </w:rPr>
        <w:t>odpisan</w:t>
      </w:r>
      <w:r w:rsidR="005C6190">
        <w:rPr>
          <w:rFonts w:asciiTheme="minorHAnsi" w:hAnsiTheme="minorHAnsi" w:cstheme="minorHAnsi"/>
          <w:sz w:val="22"/>
          <w:szCs w:val="22"/>
          <w:u w:val="single"/>
        </w:rPr>
        <w:t xml:space="preserve"> Sporazum</w:t>
      </w:r>
      <w:r w:rsidR="002E06B9" w:rsidRPr="00711506">
        <w:rPr>
          <w:rFonts w:asciiTheme="minorHAnsi" w:hAnsiTheme="minorHAnsi" w:cstheme="minorHAnsi"/>
          <w:sz w:val="22"/>
          <w:szCs w:val="22"/>
          <w:u w:val="single"/>
        </w:rPr>
        <w:t xml:space="preserve"> pred začetkom mobilnosti</w:t>
      </w:r>
      <w:r w:rsidR="0000584D" w:rsidRPr="00711506">
        <w:rPr>
          <w:rFonts w:asciiTheme="minorHAnsi" w:hAnsiTheme="minorHAnsi" w:cstheme="minorHAnsi"/>
          <w:sz w:val="22"/>
          <w:szCs w:val="22"/>
          <w:u w:val="single"/>
        </w:rPr>
        <w:t xml:space="preserve"> sta</w:t>
      </w:r>
      <w:r w:rsidR="003624F7" w:rsidRPr="00711506">
        <w:rPr>
          <w:rFonts w:asciiTheme="minorHAnsi" w:hAnsiTheme="minorHAnsi" w:cstheme="minorHAnsi"/>
          <w:sz w:val="22"/>
          <w:szCs w:val="22"/>
          <w:u w:val="single"/>
        </w:rPr>
        <w:t xml:space="preserve"> pogoj za prejem </w:t>
      </w:r>
      <w:r w:rsidR="00C74D4A">
        <w:rPr>
          <w:rFonts w:asciiTheme="minorHAnsi" w:hAnsiTheme="minorHAnsi" w:cstheme="minorHAnsi"/>
          <w:sz w:val="22"/>
          <w:szCs w:val="22"/>
          <w:u w:val="single"/>
        </w:rPr>
        <w:t xml:space="preserve">Erasmus+ STT </w:t>
      </w:r>
      <w:r w:rsidR="003624F7" w:rsidRPr="00711506">
        <w:rPr>
          <w:rFonts w:asciiTheme="minorHAnsi" w:hAnsiTheme="minorHAnsi" w:cstheme="minorHAnsi"/>
          <w:sz w:val="22"/>
          <w:szCs w:val="22"/>
          <w:u w:val="single"/>
        </w:rPr>
        <w:t>dotacije</w:t>
      </w:r>
      <w:r w:rsidR="003624F7" w:rsidRPr="00711506">
        <w:rPr>
          <w:rFonts w:asciiTheme="minorHAnsi" w:hAnsiTheme="minorHAnsi" w:cstheme="minorHAnsi"/>
          <w:sz w:val="22"/>
          <w:szCs w:val="22"/>
        </w:rPr>
        <w:t>.</w:t>
      </w:r>
    </w:p>
    <w:p w14:paraId="537EBAC5" w14:textId="724DA783" w:rsidR="00623897" w:rsidRPr="00711506" w:rsidRDefault="00F2348E" w:rsidP="00F2348E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711506">
        <w:rPr>
          <w:rFonts w:asciiTheme="minorHAnsi" w:hAnsiTheme="minorHAnsi" w:cstheme="minorHAnsi"/>
          <w:sz w:val="22"/>
          <w:szCs w:val="22"/>
        </w:rPr>
        <w:lastRenderedPageBreak/>
        <w:t xml:space="preserve">         8.      </w:t>
      </w:r>
      <w:r w:rsidR="00B54CCC" w:rsidRPr="00711506">
        <w:rPr>
          <w:rFonts w:asciiTheme="minorHAnsi" w:hAnsiTheme="minorHAnsi" w:cstheme="minorHAnsi"/>
          <w:sz w:val="22"/>
          <w:szCs w:val="22"/>
          <w:u w:val="single"/>
        </w:rPr>
        <w:t xml:space="preserve">Po </w:t>
      </w:r>
      <w:r w:rsidR="002D3E22" w:rsidRPr="00711506">
        <w:rPr>
          <w:rFonts w:asciiTheme="minorHAnsi" w:hAnsiTheme="minorHAnsi" w:cstheme="minorHAnsi"/>
          <w:sz w:val="22"/>
          <w:szCs w:val="22"/>
          <w:u w:val="single"/>
        </w:rPr>
        <w:t>izvedbi</w:t>
      </w:r>
      <w:r w:rsidR="00B54CCC" w:rsidRPr="00711506">
        <w:rPr>
          <w:rFonts w:asciiTheme="minorHAnsi" w:hAnsiTheme="minorHAnsi" w:cstheme="minorHAnsi"/>
          <w:sz w:val="22"/>
          <w:szCs w:val="22"/>
          <w:u w:val="single"/>
        </w:rPr>
        <w:t xml:space="preserve"> mobilnosti </w:t>
      </w:r>
    </w:p>
    <w:p w14:paraId="3FCFF60D" w14:textId="77777777" w:rsidR="008F588C" w:rsidRPr="00711506" w:rsidRDefault="008F588C" w:rsidP="00F2348E">
      <w:pPr>
        <w:pStyle w:val="Odstavekseznama"/>
        <w:autoSpaceDE w:val="0"/>
        <w:autoSpaceDN w:val="0"/>
        <w:adjustRightInd w:val="0"/>
        <w:ind w:left="42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81F2C70" w14:textId="696D9328" w:rsidR="00F2348E" w:rsidRPr="00711506" w:rsidRDefault="00F2348E" w:rsidP="00F2348E">
      <w:pPr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sz w:val="22"/>
          <w:szCs w:val="22"/>
          <w:u w:val="single"/>
        </w:rPr>
        <w:t>Najkasneje v roku 14 dni</w:t>
      </w:r>
      <w:r w:rsidRPr="00711506">
        <w:rPr>
          <w:rFonts w:asciiTheme="minorHAnsi" w:hAnsiTheme="minorHAnsi" w:cstheme="minorHAnsi"/>
          <w:sz w:val="22"/>
          <w:szCs w:val="22"/>
        </w:rPr>
        <w:t xml:space="preserve"> po zaključku mobilnosti zaposleni</w:t>
      </w:r>
      <w:r w:rsidR="00F146AA" w:rsidRPr="00711506">
        <w:rPr>
          <w:rFonts w:asciiTheme="minorHAnsi" w:hAnsiTheme="minorHAnsi" w:cstheme="minorHAnsi"/>
          <w:sz w:val="22"/>
          <w:szCs w:val="22"/>
        </w:rPr>
        <w:t xml:space="preserve">, </w:t>
      </w:r>
      <w:r w:rsidR="005C6190">
        <w:rPr>
          <w:rFonts w:asciiTheme="minorHAnsi" w:hAnsiTheme="minorHAnsi" w:cstheme="minorHAnsi"/>
          <w:sz w:val="22"/>
          <w:szCs w:val="22"/>
        </w:rPr>
        <w:t>ki mu</w:t>
      </w:r>
      <w:r w:rsidRPr="00711506">
        <w:rPr>
          <w:rFonts w:asciiTheme="minorHAnsi" w:hAnsiTheme="minorHAnsi" w:cstheme="minorHAnsi"/>
          <w:sz w:val="22"/>
          <w:szCs w:val="22"/>
        </w:rPr>
        <w:t xml:space="preserve"> je bilo sofinanciranje odobreno, preko spletne prijave odda zaključno dokumentacijo</w:t>
      </w:r>
      <w:r w:rsidR="005C6190">
        <w:rPr>
          <w:rFonts w:asciiTheme="minorHAnsi" w:hAnsiTheme="minorHAnsi" w:cstheme="minorHAnsi"/>
          <w:sz w:val="22"/>
          <w:szCs w:val="22"/>
        </w:rPr>
        <w:t>:</w:t>
      </w:r>
    </w:p>
    <w:p w14:paraId="2F099F34" w14:textId="21BE46D7" w:rsidR="00F2348E" w:rsidRPr="00711506" w:rsidRDefault="00F2348E" w:rsidP="00F2348E">
      <w:pPr>
        <w:pStyle w:val="Telobesedil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711506">
        <w:rPr>
          <w:rFonts w:asciiTheme="minorHAnsi" w:hAnsiTheme="minorHAnsi" w:cstheme="minorHAnsi"/>
          <w:b w:val="0"/>
          <w:sz w:val="22"/>
          <w:szCs w:val="22"/>
          <w:u w:val="single"/>
        </w:rPr>
        <w:t>Potrdilo o izvedeni Erasmus+ STT mobilnosti</w:t>
      </w:r>
      <w:r w:rsidR="00BB7088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(</w:t>
      </w:r>
      <w:proofErr w:type="spellStart"/>
      <w:r w:rsidR="00BB7088" w:rsidRPr="00711506">
        <w:rPr>
          <w:rFonts w:asciiTheme="minorHAnsi" w:hAnsiTheme="minorHAnsi" w:cstheme="minorHAnsi"/>
          <w:b w:val="0"/>
          <w:sz w:val="22"/>
          <w:szCs w:val="22"/>
          <w:u w:val="single"/>
        </w:rPr>
        <w:t>Letter</w:t>
      </w:r>
      <w:proofErr w:type="spellEnd"/>
      <w:r w:rsidR="00BB7088" w:rsidRPr="00711506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of </w:t>
      </w:r>
      <w:proofErr w:type="spellStart"/>
      <w:r w:rsidR="00BB7088" w:rsidRPr="00711506">
        <w:rPr>
          <w:rFonts w:asciiTheme="minorHAnsi" w:hAnsiTheme="minorHAnsi" w:cstheme="minorHAnsi"/>
          <w:b w:val="0"/>
          <w:sz w:val="22"/>
          <w:szCs w:val="22"/>
          <w:u w:val="single"/>
        </w:rPr>
        <w:t>confirmation</w:t>
      </w:r>
      <w:proofErr w:type="spellEnd"/>
      <w:r w:rsidR="00BB7088" w:rsidRPr="00711506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for Erasmus+ </w:t>
      </w:r>
      <w:proofErr w:type="gramStart"/>
      <w:r w:rsidR="00BB7088" w:rsidRPr="00711506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STT  </w:t>
      </w:r>
      <w:proofErr w:type="gramEnd"/>
      <w:r w:rsidR="00BB7088" w:rsidRPr="00711506">
        <w:rPr>
          <w:rFonts w:asciiTheme="minorHAnsi" w:hAnsiTheme="minorHAnsi" w:cstheme="minorHAnsi"/>
          <w:b w:val="0"/>
          <w:sz w:val="22"/>
          <w:szCs w:val="22"/>
          <w:u w:val="single"/>
        </w:rPr>
        <w:t>mobility</w:t>
      </w:r>
      <w:r w:rsidR="00BB7088">
        <w:rPr>
          <w:rFonts w:asciiTheme="minorHAnsi" w:hAnsiTheme="minorHAnsi" w:cstheme="minorHAnsi"/>
          <w:b w:val="0"/>
          <w:sz w:val="22"/>
          <w:szCs w:val="22"/>
          <w:u w:val="single"/>
        </w:rPr>
        <w:t>).</w:t>
      </w:r>
      <w:r w:rsidR="00BB7088" w:rsidRPr="00711506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</w:t>
      </w:r>
    </w:p>
    <w:p w14:paraId="1F2D657C" w14:textId="73144C5F" w:rsidR="00F2348E" w:rsidRPr="00711506" w:rsidRDefault="00F2348E" w:rsidP="00F2348E">
      <w:pPr>
        <w:pStyle w:val="Brezrazmikov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711506">
        <w:rPr>
          <w:rFonts w:asciiTheme="minorHAnsi" w:hAnsiTheme="minorHAnsi" w:cstheme="minorHAnsi"/>
          <w:u w:val="single"/>
        </w:rPr>
        <w:t>Obrazec Obračun upravičenih stroškov za Erasmus+</w:t>
      </w:r>
      <w:r w:rsidR="00BB7088">
        <w:rPr>
          <w:rFonts w:asciiTheme="minorHAnsi" w:hAnsiTheme="minorHAnsi" w:cstheme="minorHAnsi"/>
          <w:u w:val="single"/>
        </w:rPr>
        <w:t xml:space="preserve"> STA/STT mobilnost</w:t>
      </w:r>
      <w:r w:rsidRPr="00711506">
        <w:rPr>
          <w:rFonts w:asciiTheme="minorHAnsi" w:hAnsiTheme="minorHAnsi" w:cstheme="minorHAnsi"/>
        </w:rPr>
        <w:t xml:space="preserve">, potrjen s strani matične institucije. (Originalna dokazila se morajo hraniti na matični </w:t>
      </w:r>
      <w:r w:rsidR="00063B51" w:rsidRPr="00711506">
        <w:rPr>
          <w:rFonts w:asciiTheme="minorHAnsi" w:hAnsiTheme="minorHAnsi" w:cstheme="minorHAnsi"/>
        </w:rPr>
        <w:t>članic</w:t>
      </w:r>
      <w:r w:rsidRPr="00711506">
        <w:rPr>
          <w:rFonts w:asciiTheme="minorHAnsi" w:hAnsiTheme="minorHAnsi" w:cstheme="minorHAnsi"/>
        </w:rPr>
        <w:t>i še 5 let po prejemu končnega nakazila).</w:t>
      </w:r>
    </w:p>
    <w:p w14:paraId="2B9B067D" w14:textId="0C48A4DC" w:rsidR="00F2348E" w:rsidRPr="00711506" w:rsidRDefault="00F2348E" w:rsidP="00F2348E">
      <w:pPr>
        <w:pStyle w:val="Brezrazmikov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711506">
        <w:rPr>
          <w:rFonts w:asciiTheme="minorHAnsi" w:hAnsiTheme="minorHAnsi" w:cstheme="minorHAnsi"/>
          <w:u w:val="single"/>
        </w:rPr>
        <w:t xml:space="preserve">Končno poročilo o </w:t>
      </w:r>
      <w:proofErr w:type="gramStart"/>
      <w:r w:rsidRPr="00711506">
        <w:rPr>
          <w:rFonts w:asciiTheme="minorHAnsi" w:hAnsiTheme="minorHAnsi" w:cstheme="minorHAnsi"/>
          <w:u w:val="single"/>
        </w:rPr>
        <w:t>Erasmus</w:t>
      </w:r>
      <w:proofErr w:type="gramEnd"/>
      <w:r w:rsidRPr="00711506">
        <w:rPr>
          <w:rFonts w:asciiTheme="minorHAnsi" w:hAnsiTheme="minorHAnsi" w:cstheme="minorHAnsi"/>
          <w:u w:val="single"/>
        </w:rPr>
        <w:t>+ ST</w:t>
      </w:r>
      <w:r w:rsidR="00F146AA" w:rsidRPr="00711506">
        <w:rPr>
          <w:rFonts w:asciiTheme="minorHAnsi" w:hAnsiTheme="minorHAnsi" w:cstheme="minorHAnsi"/>
          <w:u w:val="single"/>
        </w:rPr>
        <w:t>T</w:t>
      </w:r>
      <w:r w:rsidRPr="00711506">
        <w:rPr>
          <w:rFonts w:asciiTheme="minorHAnsi" w:hAnsiTheme="minorHAnsi" w:cstheme="minorHAnsi"/>
          <w:u w:val="single"/>
        </w:rPr>
        <w:t xml:space="preserve"> mobilnosti</w:t>
      </w:r>
      <w:r w:rsidR="00DE7DBB">
        <w:rPr>
          <w:rFonts w:asciiTheme="minorHAnsi" w:hAnsiTheme="minorHAnsi" w:cstheme="minorHAnsi"/>
          <w:u w:val="single"/>
        </w:rPr>
        <w:t xml:space="preserve"> (EU </w:t>
      </w:r>
      <w:proofErr w:type="spellStart"/>
      <w:r w:rsidR="00DE7DBB">
        <w:rPr>
          <w:rFonts w:asciiTheme="minorHAnsi" w:hAnsiTheme="minorHAnsi" w:cstheme="minorHAnsi"/>
          <w:u w:val="single"/>
        </w:rPr>
        <w:t>Survey</w:t>
      </w:r>
      <w:proofErr w:type="spellEnd"/>
      <w:r w:rsidR="00DE7DBB">
        <w:rPr>
          <w:rFonts w:asciiTheme="minorHAnsi" w:hAnsiTheme="minorHAnsi" w:cstheme="minorHAnsi"/>
          <w:u w:val="single"/>
        </w:rPr>
        <w:t>)</w:t>
      </w:r>
      <w:r w:rsidR="00C74D4A" w:rsidRPr="00DE7DBB">
        <w:rPr>
          <w:rFonts w:asciiTheme="minorHAnsi" w:hAnsiTheme="minorHAnsi" w:cstheme="minorHAnsi"/>
        </w:rPr>
        <w:t>. O</w:t>
      </w:r>
      <w:r w:rsidRPr="00711506">
        <w:rPr>
          <w:rFonts w:asciiTheme="minorHAnsi" w:hAnsiTheme="minorHAnsi" w:cstheme="minorHAnsi"/>
        </w:rPr>
        <w:t>ddaja končnega poročila je pogoj za prejem Erasmus+ ST</w:t>
      </w:r>
      <w:r w:rsidR="00F146AA" w:rsidRPr="00711506">
        <w:rPr>
          <w:rFonts w:asciiTheme="minorHAnsi" w:hAnsiTheme="minorHAnsi" w:cstheme="minorHAnsi"/>
        </w:rPr>
        <w:t>T</w:t>
      </w:r>
      <w:r w:rsidRPr="00711506">
        <w:rPr>
          <w:rFonts w:asciiTheme="minorHAnsi" w:hAnsiTheme="minorHAnsi" w:cstheme="minorHAnsi"/>
        </w:rPr>
        <w:t xml:space="preserve"> dotacije. Končno poročilo je </w:t>
      </w:r>
      <w:r w:rsidR="00DE7DBB">
        <w:rPr>
          <w:rFonts w:asciiTheme="minorHAnsi" w:hAnsiTheme="minorHAnsi" w:cstheme="minorHAnsi"/>
        </w:rPr>
        <w:t>v času do 14 dni po zaključku mobilnosti</w:t>
      </w:r>
      <w:r w:rsidRPr="00711506">
        <w:rPr>
          <w:rFonts w:asciiTheme="minorHAnsi" w:hAnsiTheme="minorHAnsi" w:cstheme="minorHAnsi"/>
        </w:rPr>
        <w:t xml:space="preserve"> poslano prijaviteljem s strani Evropske komisije neposredno na elektronski naslov. Na spletno prijavo naložijo izpis (</w:t>
      </w:r>
      <w:proofErr w:type="spellStart"/>
      <w:proofErr w:type="gramStart"/>
      <w:r w:rsidRPr="00711506">
        <w:rPr>
          <w:rFonts w:asciiTheme="minorHAnsi" w:hAnsiTheme="minorHAnsi" w:cstheme="minorHAnsi"/>
        </w:rPr>
        <w:t>pdf</w:t>
      </w:r>
      <w:proofErr w:type="spellEnd"/>
      <w:proofErr w:type="gramEnd"/>
      <w:r w:rsidRPr="00711506">
        <w:rPr>
          <w:rFonts w:asciiTheme="minorHAnsi" w:hAnsiTheme="minorHAnsi" w:cstheme="minorHAnsi"/>
        </w:rPr>
        <w:t xml:space="preserve"> datoteko).</w:t>
      </w:r>
    </w:p>
    <w:p w14:paraId="7554A4FA" w14:textId="77777777" w:rsidR="00F2348E" w:rsidRPr="00711506" w:rsidRDefault="00F2348E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49F42B" w14:textId="43E6BABA" w:rsidR="00F2348E" w:rsidRPr="00711506" w:rsidRDefault="00F2348E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1506">
        <w:rPr>
          <w:rFonts w:asciiTheme="minorHAnsi" w:hAnsiTheme="minorHAnsi" w:cstheme="minorHAnsi"/>
          <w:b/>
          <w:sz w:val="22"/>
          <w:szCs w:val="22"/>
        </w:rPr>
        <w:t>Po oddaji končne dokumentacije se obračuna končna višina Erasmus+ STT dotacije v skladu s 4. točko tega razpisa. Izplačilo dotacije bo opravljeno predvidoma v 30 dneh po prejemu in odobritvi vseh dokumentov</w:t>
      </w:r>
      <w:r w:rsidR="002D3E2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11506">
        <w:rPr>
          <w:rFonts w:asciiTheme="minorHAnsi" w:hAnsiTheme="minorHAnsi" w:cstheme="minorHAnsi"/>
          <w:b/>
          <w:sz w:val="22"/>
          <w:szCs w:val="22"/>
        </w:rPr>
        <w:t>zahtevanih s strani Univerze v Ljubljani na račun članice udeleženca.</w:t>
      </w:r>
    </w:p>
    <w:p w14:paraId="6F28FE71" w14:textId="77777777" w:rsidR="00F2348E" w:rsidRPr="00711506" w:rsidRDefault="00F2348E" w:rsidP="00F234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sz w:val="22"/>
          <w:szCs w:val="22"/>
        </w:rPr>
        <w:t>Univerza v Ljubljani je dolžna izplačati samo sredstva, ki jih prejme od Nacionalne agencije (</w:t>
      </w:r>
      <w:proofErr w:type="spellStart"/>
      <w:r w:rsidRPr="00711506">
        <w:rPr>
          <w:rFonts w:asciiTheme="minorHAnsi" w:hAnsiTheme="minorHAnsi" w:cstheme="minorHAnsi"/>
          <w:sz w:val="22"/>
          <w:szCs w:val="22"/>
        </w:rPr>
        <w:t>Cmepius</w:t>
      </w:r>
      <w:proofErr w:type="spellEnd"/>
      <w:r w:rsidRPr="00711506">
        <w:rPr>
          <w:rFonts w:asciiTheme="minorHAnsi" w:hAnsiTheme="minorHAnsi" w:cstheme="minorHAnsi"/>
          <w:sz w:val="22"/>
          <w:szCs w:val="22"/>
        </w:rPr>
        <w:t>).</w:t>
      </w:r>
    </w:p>
    <w:p w14:paraId="12B639AD" w14:textId="77777777" w:rsidR="00961CC1" w:rsidRPr="00711506" w:rsidRDefault="00961CC1" w:rsidP="00F2348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3CF68CD" w14:textId="77777777" w:rsidR="00F2348E" w:rsidRPr="00711506" w:rsidRDefault="00F2348E" w:rsidP="00F2348E">
      <w:pPr>
        <w:pStyle w:val="Odstavekseznama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1506">
        <w:rPr>
          <w:rFonts w:asciiTheme="minorHAnsi" w:hAnsiTheme="minorHAnsi" w:cstheme="minorHAnsi"/>
          <w:b/>
          <w:sz w:val="22"/>
          <w:szCs w:val="22"/>
          <w:u w:val="single"/>
        </w:rPr>
        <w:t>Ugovor</w:t>
      </w:r>
    </w:p>
    <w:p w14:paraId="76F48132" w14:textId="77777777" w:rsidR="00F2348E" w:rsidRPr="00711506" w:rsidRDefault="00F2348E" w:rsidP="00F234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0D5DC4" w14:textId="2DF94781" w:rsidR="00F2348E" w:rsidRPr="00711506" w:rsidRDefault="00F2348E" w:rsidP="00F2348E">
      <w:pPr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sz w:val="22"/>
          <w:szCs w:val="22"/>
        </w:rPr>
        <w:t xml:space="preserve">Morebitne ugovore zoper sklep iz točke 6. tega razpisa lahko prijavitelji vložijo pri Univerzitetni službi za mednarodno sodelovanje UL v roku 8 dni od vročitve sklepa. O ugovoru v roku 10 delovnih dni s sklepom odloči </w:t>
      </w:r>
      <w:r w:rsidR="007C263E" w:rsidRPr="00711506">
        <w:rPr>
          <w:rFonts w:asciiTheme="minorHAnsi" w:hAnsiTheme="minorHAnsi" w:cstheme="minorHAnsi"/>
          <w:sz w:val="22"/>
          <w:szCs w:val="22"/>
        </w:rPr>
        <w:t xml:space="preserve">Komisija za mednarodno in </w:t>
      </w:r>
      <w:r w:rsidR="00CD205B" w:rsidRPr="00711506">
        <w:rPr>
          <w:rFonts w:asciiTheme="minorHAnsi" w:hAnsiTheme="minorHAnsi" w:cstheme="minorHAnsi"/>
          <w:sz w:val="22"/>
          <w:szCs w:val="22"/>
        </w:rPr>
        <w:t>med univerzitetno</w:t>
      </w:r>
      <w:r w:rsidR="007C263E" w:rsidRPr="00711506">
        <w:rPr>
          <w:rFonts w:asciiTheme="minorHAnsi" w:hAnsiTheme="minorHAnsi" w:cstheme="minorHAnsi"/>
          <w:sz w:val="22"/>
          <w:szCs w:val="22"/>
        </w:rPr>
        <w:t xml:space="preserve"> sodelovanje UL</w:t>
      </w:r>
      <w:r w:rsidRPr="00711506">
        <w:rPr>
          <w:rFonts w:asciiTheme="minorHAnsi" w:hAnsiTheme="minorHAnsi" w:cstheme="minorHAnsi"/>
          <w:sz w:val="22"/>
          <w:szCs w:val="22"/>
        </w:rPr>
        <w:t>. V ugovoru morajo biti v pisni obrazložitvi natančno opredeljeni razlogi, zaradi katerih je ugovor vložen. Predmet ugovora ne morejo biti pogoji za prijavo prijaviteljev.</w:t>
      </w:r>
    </w:p>
    <w:p w14:paraId="24D2F2C2" w14:textId="77777777" w:rsidR="00706D1F" w:rsidRPr="00711506" w:rsidRDefault="00706D1F" w:rsidP="00F234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B7CC0D" w14:textId="77777777" w:rsidR="00AA0C4B" w:rsidRPr="00711506" w:rsidRDefault="00AA0C4B" w:rsidP="00AA0C4B">
      <w:pPr>
        <w:pStyle w:val="Odstavekseznama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1506">
        <w:rPr>
          <w:rFonts w:asciiTheme="minorHAnsi" w:hAnsiTheme="minorHAnsi" w:cstheme="minorHAnsi"/>
          <w:b/>
          <w:sz w:val="22"/>
          <w:szCs w:val="22"/>
          <w:u w:val="single"/>
        </w:rPr>
        <w:t>Spremembe pogojev razpisa</w:t>
      </w:r>
    </w:p>
    <w:p w14:paraId="651BE4D0" w14:textId="77777777" w:rsidR="00AA0C4B" w:rsidRPr="00711506" w:rsidRDefault="00AA0C4B" w:rsidP="00AA0C4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110A0E" w14:textId="379F29AF" w:rsidR="007A0693" w:rsidRPr="00CD205B" w:rsidRDefault="00B36E45" w:rsidP="002229A9">
      <w:pPr>
        <w:rPr>
          <w:sz w:val="18"/>
          <w:szCs w:val="18"/>
        </w:rPr>
      </w:pPr>
      <w:r w:rsidRPr="00736ECE">
        <w:rPr>
          <w:rFonts w:asciiTheme="minorHAnsi" w:hAnsiTheme="minorHAnsi" w:cstheme="minorHAnsi"/>
          <w:color w:val="000000"/>
          <w:sz w:val="22"/>
          <w:szCs w:val="22"/>
        </w:rPr>
        <w:t>Izvajalec si pridružuje pravico, da v primeru spremenjenih finančnih pogojev ali izrednih pogojev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oz. </w:t>
      </w:r>
      <w:r w:rsidRPr="00736ECE">
        <w:rPr>
          <w:rFonts w:asciiTheme="minorHAnsi" w:hAnsiTheme="minorHAnsi" w:cstheme="minorHAnsi"/>
          <w:color w:val="000000"/>
          <w:sz w:val="22"/>
          <w:szCs w:val="22"/>
        </w:rPr>
        <w:t xml:space="preserve">pojava višje sile spremeni oz. dopolni pogoje financiranja in roke upravičenosti razpisa, ki jih lahko opravi </w:t>
      </w:r>
      <w:r w:rsidR="002D3E22" w:rsidRPr="00736ECE">
        <w:rPr>
          <w:rFonts w:asciiTheme="minorHAnsi" w:hAnsiTheme="minorHAnsi" w:cstheme="minorHAnsi"/>
          <w:color w:val="000000"/>
          <w:sz w:val="22"/>
          <w:szCs w:val="22"/>
        </w:rPr>
        <w:t>kadar koli</w:t>
      </w:r>
      <w:r w:rsidRPr="00736ECE">
        <w:rPr>
          <w:rFonts w:asciiTheme="minorHAnsi" w:hAnsiTheme="minorHAnsi" w:cstheme="minorHAnsi"/>
          <w:color w:val="000000"/>
          <w:sz w:val="22"/>
          <w:szCs w:val="22"/>
        </w:rPr>
        <w:t>. O vseh spremembah in novostih bo izvajalec obveščal z objavami na spletnem mestu</w:t>
      </w:r>
      <w:r w:rsidR="00F011CC">
        <w:rPr>
          <w:rFonts w:asciiTheme="minorHAnsi" w:hAnsiTheme="minorHAnsi" w:cstheme="minorHAnsi"/>
          <w:color w:val="000000"/>
          <w:sz w:val="22"/>
          <w:szCs w:val="22"/>
        </w:rPr>
        <w:t xml:space="preserve"> USMS.</w:t>
      </w:r>
    </w:p>
    <w:p w14:paraId="66F934D6" w14:textId="77777777" w:rsidR="002229A9" w:rsidRPr="00711506" w:rsidRDefault="002229A9" w:rsidP="002229A9">
      <w:pPr>
        <w:rPr>
          <w:rFonts w:asciiTheme="minorHAnsi" w:hAnsiTheme="minorHAnsi" w:cstheme="minorHAnsi"/>
          <w:sz w:val="22"/>
          <w:szCs w:val="22"/>
        </w:rPr>
      </w:pPr>
    </w:p>
    <w:p w14:paraId="67319C59" w14:textId="446DB9FC" w:rsidR="00F2348E" w:rsidRDefault="00F2348E" w:rsidP="00F2348E">
      <w:pPr>
        <w:pStyle w:val="Odstavekseznama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1506">
        <w:rPr>
          <w:rFonts w:asciiTheme="minorHAnsi" w:hAnsiTheme="minorHAnsi" w:cstheme="minorHAnsi"/>
          <w:b/>
          <w:sz w:val="22"/>
          <w:szCs w:val="22"/>
          <w:u w:val="single"/>
        </w:rPr>
        <w:t xml:space="preserve">Dodatne informacije </w:t>
      </w:r>
    </w:p>
    <w:p w14:paraId="4084CC9E" w14:textId="1F08309E" w:rsidR="00B36E45" w:rsidRPr="00B36E45" w:rsidRDefault="00B36E45" w:rsidP="00B36E45">
      <w:pPr>
        <w:pStyle w:val="Odstavekseznama"/>
        <w:ind w:left="83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</w:t>
      </w:r>
      <w:r w:rsidRPr="00B36E45">
        <w:rPr>
          <w:rFonts w:asciiTheme="minorHAnsi" w:hAnsiTheme="minorHAnsi" w:cstheme="minorHAnsi"/>
          <w:b/>
          <w:sz w:val="22"/>
          <w:szCs w:val="22"/>
        </w:rPr>
        <w:t>Urška Ravnik</w:t>
      </w:r>
    </w:p>
    <w:p w14:paraId="7792A24D" w14:textId="470DE282" w:rsidR="00F2348E" w:rsidRPr="00711506" w:rsidRDefault="00F2348E" w:rsidP="00B36E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1506">
        <w:rPr>
          <w:rFonts w:asciiTheme="minorHAnsi" w:hAnsiTheme="minorHAnsi" w:cstheme="minorHAnsi"/>
          <w:b/>
          <w:sz w:val="22"/>
          <w:szCs w:val="22"/>
        </w:rPr>
        <w:t>Univerza v Ljubljani</w:t>
      </w:r>
      <w:r w:rsidR="00CD205B">
        <w:rPr>
          <w:rFonts w:asciiTheme="minorHAnsi" w:hAnsiTheme="minorHAnsi" w:cstheme="minorHAnsi"/>
          <w:b/>
          <w:sz w:val="22"/>
          <w:szCs w:val="22"/>
        </w:rPr>
        <w:t xml:space="preserve"> / </w:t>
      </w:r>
      <w:r w:rsidRPr="00711506">
        <w:rPr>
          <w:rFonts w:asciiTheme="minorHAnsi" w:hAnsiTheme="minorHAnsi" w:cstheme="minorHAnsi"/>
          <w:b/>
          <w:sz w:val="22"/>
          <w:szCs w:val="22"/>
        </w:rPr>
        <w:t>Univerzitetna služba za mednarodno sodelovanje</w:t>
      </w:r>
    </w:p>
    <w:p w14:paraId="167783A7" w14:textId="0C676BD1" w:rsidR="00F2348E" w:rsidRPr="00711506" w:rsidRDefault="00F2348E" w:rsidP="00B36E45">
      <w:pPr>
        <w:jc w:val="center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sz w:val="22"/>
          <w:szCs w:val="22"/>
        </w:rPr>
        <w:t xml:space="preserve">Tel.: (01) 2418 572, elektronski naslov: </w:t>
      </w:r>
      <w:hyperlink r:id="rId12" w:history="1">
        <w:r w:rsidR="00F011CC" w:rsidRPr="00A37939">
          <w:rPr>
            <w:rStyle w:val="Hiperpovezava"/>
            <w:rFonts w:asciiTheme="minorHAnsi" w:hAnsiTheme="minorHAnsi" w:cstheme="minorHAnsi"/>
            <w:sz w:val="22"/>
            <w:szCs w:val="22"/>
          </w:rPr>
          <w:t>urska.ravnik@uni-lj.si</w:t>
        </w:r>
      </w:hyperlink>
    </w:p>
    <w:p w14:paraId="02025FC2" w14:textId="77777777" w:rsidR="00F2348E" w:rsidRPr="00711506" w:rsidRDefault="00F2348E" w:rsidP="00F234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050E5" w14:textId="77777777" w:rsidR="00F2348E" w:rsidRPr="00711506" w:rsidRDefault="00F2348E" w:rsidP="00F2348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11506">
        <w:rPr>
          <w:rFonts w:asciiTheme="minorHAnsi" w:hAnsiTheme="minorHAnsi" w:cstheme="minorHAnsi"/>
          <w:sz w:val="22"/>
          <w:szCs w:val="22"/>
          <w:u w:val="single"/>
        </w:rPr>
        <w:t>Priloge:</w:t>
      </w:r>
    </w:p>
    <w:p w14:paraId="62CC3C9B" w14:textId="5131F812" w:rsidR="00F2348E" w:rsidRPr="00711506" w:rsidRDefault="00F2348E" w:rsidP="00F234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b/>
          <w:sz w:val="22"/>
          <w:szCs w:val="22"/>
        </w:rPr>
        <w:t>Erasmus+</w:t>
      </w:r>
      <w:r w:rsidR="00CD20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6190">
        <w:rPr>
          <w:rFonts w:asciiTheme="minorHAnsi" w:hAnsiTheme="minorHAnsi" w:cstheme="minorHAnsi"/>
          <w:b/>
          <w:sz w:val="22"/>
          <w:szCs w:val="22"/>
        </w:rPr>
        <w:t>S</w:t>
      </w:r>
      <w:r w:rsidRPr="00711506">
        <w:rPr>
          <w:rFonts w:asciiTheme="minorHAnsi" w:hAnsiTheme="minorHAnsi" w:cstheme="minorHAnsi"/>
          <w:b/>
          <w:sz w:val="22"/>
          <w:szCs w:val="22"/>
        </w:rPr>
        <w:t xml:space="preserve">porazum za mobilnost osebja z namenom </w:t>
      </w:r>
      <w:r w:rsidR="0022230F" w:rsidRPr="00711506">
        <w:rPr>
          <w:rFonts w:asciiTheme="minorHAnsi" w:hAnsiTheme="minorHAnsi" w:cstheme="minorHAnsi"/>
          <w:b/>
          <w:sz w:val="22"/>
          <w:szCs w:val="22"/>
        </w:rPr>
        <w:t>usposabljanja</w:t>
      </w:r>
      <w:r w:rsidR="00DE7DBB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FE1029">
        <w:rPr>
          <w:rFonts w:asciiTheme="minorHAnsi" w:hAnsiTheme="minorHAnsi" w:cstheme="minorHAnsi"/>
          <w:b/>
          <w:sz w:val="22"/>
          <w:szCs w:val="22"/>
        </w:rPr>
        <w:t xml:space="preserve">Mobility </w:t>
      </w:r>
      <w:proofErr w:type="spellStart"/>
      <w:r w:rsidR="00FE1029">
        <w:rPr>
          <w:rFonts w:asciiTheme="minorHAnsi" w:hAnsiTheme="minorHAnsi" w:cstheme="minorHAnsi"/>
          <w:b/>
          <w:sz w:val="22"/>
          <w:szCs w:val="22"/>
        </w:rPr>
        <w:t>Agreement</w:t>
      </w:r>
      <w:proofErr w:type="spellEnd"/>
      <w:r w:rsidR="00FE1029">
        <w:rPr>
          <w:rFonts w:asciiTheme="minorHAnsi" w:hAnsiTheme="minorHAnsi" w:cstheme="minorHAnsi"/>
          <w:b/>
          <w:sz w:val="22"/>
          <w:szCs w:val="22"/>
        </w:rPr>
        <w:t>_</w:t>
      </w:r>
      <w:r w:rsidR="00DE7DBB" w:rsidRPr="00711506">
        <w:rPr>
          <w:rFonts w:asciiTheme="minorHAnsi" w:hAnsiTheme="minorHAnsi" w:cstheme="minorHAnsi"/>
          <w:b/>
          <w:sz w:val="22"/>
          <w:szCs w:val="22"/>
        </w:rPr>
        <w:t xml:space="preserve">Erasmus + </w:t>
      </w:r>
      <w:proofErr w:type="spellStart"/>
      <w:r w:rsidR="00DE7DBB" w:rsidRPr="00711506">
        <w:rPr>
          <w:rFonts w:asciiTheme="minorHAnsi" w:hAnsiTheme="minorHAnsi" w:cstheme="minorHAnsi"/>
          <w:b/>
          <w:sz w:val="22"/>
          <w:szCs w:val="22"/>
        </w:rPr>
        <w:t>Staff</w:t>
      </w:r>
      <w:proofErr w:type="spellEnd"/>
      <w:r w:rsidR="00DE7DBB" w:rsidRPr="00711506">
        <w:rPr>
          <w:rFonts w:asciiTheme="minorHAnsi" w:hAnsiTheme="minorHAnsi" w:cstheme="minorHAnsi"/>
          <w:b/>
          <w:sz w:val="22"/>
          <w:szCs w:val="22"/>
        </w:rPr>
        <w:t xml:space="preserve"> Mobility </w:t>
      </w:r>
      <w:proofErr w:type="gramStart"/>
      <w:r w:rsidR="00DE7DBB" w:rsidRPr="00711506">
        <w:rPr>
          <w:rFonts w:asciiTheme="minorHAnsi" w:hAnsiTheme="minorHAnsi" w:cstheme="minorHAnsi"/>
          <w:b/>
          <w:sz w:val="22"/>
          <w:szCs w:val="22"/>
        </w:rPr>
        <w:t>for</w:t>
      </w:r>
      <w:proofErr w:type="gramEnd"/>
      <w:r w:rsidR="00DE7DBB" w:rsidRPr="0071150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E7DBB" w:rsidRPr="00711506">
        <w:rPr>
          <w:rFonts w:asciiTheme="minorHAnsi" w:hAnsiTheme="minorHAnsi" w:cstheme="minorHAnsi"/>
          <w:b/>
          <w:sz w:val="22"/>
          <w:szCs w:val="22"/>
        </w:rPr>
        <w:t>Training</w:t>
      </w:r>
      <w:proofErr w:type="spellEnd"/>
      <w:r w:rsidR="00DE7DBB">
        <w:rPr>
          <w:rFonts w:asciiTheme="minorHAnsi" w:hAnsiTheme="minorHAnsi" w:cstheme="minorHAnsi"/>
          <w:b/>
          <w:sz w:val="22"/>
          <w:szCs w:val="22"/>
        </w:rPr>
        <w:t>)</w:t>
      </w:r>
      <w:r w:rsidR="005C6190">
        <w:rPr>
          <w:rFonts w:asciiTheme="minorHAnsi" w:hAnsiTheme="minorHAnsi" w:cstheme="minorHAnsi"/>
          <w:b/>
          <w:sz w:val="22"/>
          <w:szCs w:val="22"/>
        </w:rPr>
        <w:t>,</w:t>
      </w:r>
    </w:p>
    <w:p w14:paraId="503DE7DD" w14:textId="1739E1F2" w:rsidR="00F2348E" w:rsidRPr="00711506" w:rsidRDefault="00F2348E" w:rsidP="00F2348E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sz w:val="22"/>
          <w:szCs w:val="22"/>
        </w:rPr>
        <w:t xml:space="preserve">Potrdilo o izvedeni </w:t>
      </w:r>
      <w:proofErr w:type="gramStart"/>
      <w:r w:rsidRPr="00711506">
        <w:rPr>
          <w:rFonts w:asciiTheme="minorHAnsi" w:hAnsiTheme="minorHAnsi" w:cstheme="minorHAnsi"/>
          <w:sz w:val="22"/>
          <w:szCs w:val="22"/>
        </w:rPr>
        <w:t>Erasmus</w:t>
      </w:r>
      <w:proofErr w:type="gramEnd"/>
      <w:r w:rsidRPr="00711506">
        <w:rPr>
          <w:rFonts w:asciiTheme="minorHAnsi" w:hAnsiTheme="minorHAnsi" w:cstheme="minorHAnsi"/>
          <w:sz w:val="22"/>
          <w:szCs w:val="22"/>
        </w:rPr>
        <w:t>+ ST</w:t>
      </w:r>
      <w:r w:rsidR="0022230F" w:rsidRPr="00711506">
        <w:rPr>
          <w:rFonts w:asciiTheme="minorHAnsi" w:hAnsiTheme="minorHAnsi" w:cstheme="minorHAnsi"/>
          <w:sz w:val="22"/>
          <w:szCs w:val="22"/>
        </w:rPr>
        <w:t>T</w:t>
      </w:r>
      <w:r w:rsidRPr="00711506">
        <w:rPr>
          <w:rFonts w:asciiTheme="minorHAnsi" w:hAnsiTheme="minorHAnsi" w:cstheme="minorHAnsi"/>
          <w:sz w:val="22"/>
          <w:szCs w:val="22"/>
        </w:rPr>
        <w:t xml:space="preserve"> mobilnosti</w:t>
      </w:r>
      <w:r w:rsidR="00DE7DB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E7DBB" w:rsidRPr="00711506">
        <w:rPr>
          <w:rFonts w:asciiTheme="minorHAnsi" w:hAnsiTheme="minorHAnsi" w:cstheme="minorHAnsi"/>
          <w:sz w:val="22"/>
          <w:szCs w:val="22"/>
        </w:rPr>
        <w:t>Letter</w:t>
      </w:r>
      <w:proofErr w:type="spellEnd"/>
      <w:r w:rsidR="00DE7DBB" w:rsidRPr="00711506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DE7DBB" w:rsidRPr="00711506">
        <w:rPr>
          <w:rFonts w:asciiTheme="minorHAnsi" w:hAnsiTheme="minorHAnsi" w:cstheme="minorHAnsi"/>
          <w:sz w:val="22"/>
          <w:szCs w:val="22"/>
        </w:rPr>
        <w:t>Confirmation</w:t>
      </w:r>
      <w:proofErr w:type="spellEnd"/>
      <w:r w:rsidR="00FE1029">
        <w:rPr>
          <w:rFonts w:asciiTheme="minorHAnsi" w:hAnsiTheme="minorHAnsi" w:cstheme="minorHAnsi"/>
          <w:sz w:val="22"/>
          <w:szCs w:val="22"/>
        </w:rPr>
        <w:t>_</w:t>
      </w:r>
      <w:r w:rsidR="00DE7DBB" w:rsidRPr="00711506">
        <w:rPr>
          <w:rFonts w:asciiTheme="minorHAnsi" w:hAnsiTheme="minorHAnsi" w:cstheme="minorHAnsi"/>
          <w:sz w:val="22"/>
          <w:szCs w:val="22"/>
        </w:rPr>
        <w:t>Erasmus+ STT</w:t>
      </w:r>
      <w:r w:rsidR="00DE7DBB">
        <w:rPr>
          <w:rFonts w:asciiTheme="minorHAnsi" w:hAnsiTheme="minorHAnsi" w:cstheme="minorHAnsi"/>
          <w:sz w:val="22"/>
          <w:szCs w:val="22"/>
        </w:rPr>
        <w:t xml:space="preserve"> mobility)</w:t>
      </w:r>
      <w:r w:rsidR="005C6190">
        <w:rPr>
          <w:rFonts w:asciiTheme="minorHAnsi" w:hAnsiTheme="minorHAnsi" w:cstheme="minorHAnsi"/>
          <w:sz w:val="22"/>
          <w:szCs w:val="22"/>
        </w:rPr>
        <w:t>,</w:t>
      </w:r>
    </w:p>
    <w:p w14:paraId="71F4F627" w14:textId="45EB7D93" w:rsidR="00F2348E" w:rsidRPr="00711506" w:rsidRDefault="00F2348E" w:rsidP="00F2348E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sz w:val="22"/>
          <w:szCs w:val="22"/>
        </w:rPr>
        <w:t xml:space="preserve">Obrazec Obračun upravičenih stroškov Erasmus </w:t>
      </w:r>
      <w:r w:rsidR="0088240E">
        <w:rPr>
          <w:rFonts w:asciiTheme="minorHAnsi" w:hAnsiTheme="minorHAnsi" w:cstheme="minorHAnsi"/>
          <w:sz w:val="22"/>
          <w:szCs w:val="22"/>
        </w:rPr>
        <w:t>+ mobilnosti zaposlenih</w:t>
      </w:r>
      <w:r w:rsidR="005C6190">
        <w:rPr>
          <w:rFonts w:asciiTheme="minorHAnsi" w:hAnsiTheme="minorHAnsi" w:cstheme="minorHAnsi"/>
          <w:sz w:val="22"/>
          <w:szCs w:val="22"/>
        </w:rPr>
        <w:t>.</w:t>
      </w:r>
    </w:p>
    <w:p w14:paraId="5D943372" w14:textId="77777777" w:rsidR="00F2348E" w:rsidRPr="00711506" w:rsidRDefault="00F2348E" w:rsidP="00F2348E">
      <w:pPr>
        <w:pStyle w:val="Odstavekseznama"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14:paraId="1986913B" w14:textId="068840CD" w:rsidR="005929BD" w:rsidRPr="00CD205B" w:rsidRDefault="00F2348E" w:rsidP="00206E23">
      <w:pPr>
        <w:ind w:right="-144"/>
        <w:rPr>
          <w:rFonts w:asciiTheme="minorHAnsi" w:hAnsiTheme="minorHAnsi" w:cstheme="minorHAnsi"/>
          <w:sz w:val="18"/>
          <w:szCs w:val="18"/>
        </w:rPr>
      </w:pPr>
      <w:r w:rsidRPr="00390DF1">
        <w:rPr>
          <w:rFonts w:asciiTheme="minorHAnsi" w:hAnsiTheme="minorHAnsi" w:cstheme="minorHAnsi"/>
          <w:sz w:val="22"/>
          <w:szCs w:val="22"/>
        </w:rPr>
        <w:t>Razpis in priloge so dosegljive na spletni strani</w:t>
      </w:r>
      <w:r w:rsidR="00390DF1" w:rsidRPr="00390DF1">
        <w:rPr>
          <w:sz w:val="22"/>
          <w:szCs w:val="22"/>
        </w:rPr>
        <w:t xml:space="preserve"> </w:t>
      </w:r>
      <w:hyperlink r:id="rId13" w:history="1">
        <w:r w:rsidR="00390DF1" w:rsidRPr="00CD205B">
          <w:rPr>
            <w:rStyle w:val="Hiperpovezava"/>
            <w:rFonts w:asciiTheme="minorHAnsi" w:hAnsiTheme="minorHAnsi" w:cstheme="minorHAnsi"/>
            <w:sz w:val="22"/>
            <w:szCs w:val="22"/>
          </w:rPr>
          <w:t>https://www.uni-lj.si/mednarodno_sodelovanje_in_izmenjave/erasmus_plus_mobilnost_osebja_za_usposabljanje/</w:t>
        </w:r>
      </w:hyperlink>
    </w:p>
    <w:p w14:paraId="1AEF6074" w14:textId="77777777" w:rsidR="00390DF1" w:rsidRPr="00711506" w:rsidRDefault="00390DF1" w:rsidP="00206E23">
      <w:pPr>
        <w:ind w:right="-144"/>
        <w:rPr>
          <w:rFonts w:asciiTheme="minorHAnsi" w:hAnsiTheme="minorHAnsi" w:cstheme="minorHAnsi"/>
          <w:sz w:val="20"/>
          <w:szCs w:val="20"/>
        </w:rPr>
      </w:pPr>
    </w:p>
    <w:p w14:paraId="1FF99249" w14:textId="0CD5736F" w:rsidR="00B36E45" w:rsidRDefault="00BC778B" w:rsidP="00F234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Ljubljana,</w:t>
      </w:r>
      <w:r w:rsidR="00F05246" w:rsidRPr="00711506">
        <w:rPr>
          <w:rFonts w:asciiTheme="minorHAnsi" w:hAnsiTheme="minorHAnsi" w:cstheme="minorHAnsi"/>
          <w:sz w:val="22"/>
          <w:szCs w:val="22"/>
        </w:rPr>
        <w:t xml:space="preserve"> </w:t>
      </w:r>
      <w:r w:rsidR="00BB49B9">
        <w:rPr>
          <w:rFonts w:asciiTheme="minorHAnsi" w:hAnsiTheme="minorHAnsi" w:cstheme="minorHAnsi"/>
          <w:sz w:val="22"/>
          <w:szCs w:val="22"/>
        </w:rPr>
        <w:t>12</w:t>
      </w:r>
      <w:r w:rsidR="005A15A0">
        <w:rPr>
          <w:rFonts w:asciiTheme="minorHAnsi" w:hAnsiTheme="minorHAnsi" w:cstheme="minorHAnsi"/>
          <w:sz w:val="22"/>
          <w:szCs w:val="22"/>
        </w:rPr>
        <w:t>. </w:t>
      </w:r>
      <w:r w:rsidR="00BB49B9">
        <w:rPr>
          <w:rFonts w:asciiTheme="minorHAnsi" w:hAnsiTheme="minorHAnsi" w:cstheme="minorHAnsi"/>
          <w:sz w:val="22"/>
          <w:szCs w:val="22"/>
        </w:rPr>
        <w:t>9</w:t>
      </w:r>
      <w:r w:rsidR="005A15A0">
        <w:rPr>
          <w:rFonts w:asciiTheme="minorHAnsi" w:hAnsiTheme="minorHAnsi" w:cstheme="minorHAnsi"/>
          <w:sz w:val="22"/>
          <w:szCs w:val="22"/>
        </w:rPr>
        <w:t>. 202</w:t>
      </w:r>
      <w:r w:rsidR="00BB49B9">
        <w:rPr>
          <w:rFonts w:asciiTheme="minorHAnsi" w:hAnsiTheme="minorHAnsi" w:cstheme="minorHAnsi"/>
          <w:sz w:val="22"/>
          <w:szCs w:val="22"/>
        </w:rPr>
        <w:t>3</w:t>
      </w:r>
    </w:p>
    <w:p w14:paraId="6EAB417F" w14:textId="2DFB1DB1" w:rsidR="002E06B9" w:rsidRPr="00711506" w:rsidRDefault="0038295A" w:rsidP="00961CC1">
      <w:pPr>
        <w:jc w:val="right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sz w:val="22"/>
          <w:szCs w:val="22"/>
        </w:rPr>
        <w:t xml:space="preserve">Bibi Ovaska </w:t>
      </w:r>
    </w:p>
    <w:p w14:paraId="50480BF6" w14:textId="2FBBBB0C" w:rsidR="00FA6C07" w:rsidRDefault="002E06B9" w:rsidP="00961CC1">
      <w:pPr>
        <w:jc w:val="right"/>
        <w:rPr>
          <w:rFonts w:asciiTheme="minorHAnsi" w:hAnsiTheme="minorHAnsi" w:cstheme="minorHAnsi"/>
          <w:sz w:val="22"/>
          <w:szCs w:val="22"/>
        </w:rPr>
      </w:pPr>
      <w:r w:rsidRPr="00711506">
        <w:rPr>
          <w:rFonts w:asciiTheme="minorHAnsi" w:hAnsiTheme="minorHAnsi" w:cstheme="minorHAnsi"/>
          <w:sz w:val="22"/>
          <w:szCs w:val="22"/>
        </w:rPr>
        <w:t>Institucionalni koordinator Erasmus+ (KA1</w:t>
      </w:r>
      <w:r w:rsidR="005C6190">
        <w:rPr>
          <w:rFonts w:asciiTheme="minorHAnsi" w:hAnsiTheme="minorHAnsi" w:cstheme="minorHAnsi"/>
          <w:sz w:val="22"/>
          <w:szCs w:val="22"/>
        </w:rPr>
        <w:t>31</w:t>
      </w:r>
      <w:r w:rsidRPr="00711506">
        <w:rPr>
          <w:rFonts w:asciiTheme="minorHAnsi" w:hAnsiTheme="minorHAnsi" w:cstheme="minorHAnsi"/>
          <w:sz w:val="22"/>
          <w:szCs w:val="22"/>
        </w:rPr>
        <w:t>)</w:t>
      </w:r>
    </w:p>
    <w:p w14:paraId="06BEB166" w14:textId="626C28C8" w:rsidR="00BB49B9" w:rsidRPr="00395ECC" w:rsidRDefault="00D535D5" w:rsidP="00BB49B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4" w:name="_Hlk99959354"/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S</w:t>
      </w:r>
      <w:r w:rsidR="00BB49B9" w:rsidRPr="00395ECC">
        <w:rPr>
          <w:rFonts w:asciiTheme="minorHAnsi" w:hAnsiTheme="minorHAnsi" w:cstheme="minorHAnsi"/>
          <w:sz w:val="22"/>
          <w:szCs w:val="22"/>
          <w:u w:val="single"/>
        </w:rPr>
        <w:t>eznam kontaktnih oseb za program Erasmus+ mobilnost na članicah:</w:t>
      </w:r>
    </w:p>
    <w:p w14:paraId="5CA8518C" w14:textId="77777777" w:rsidR="00BB49B9" w:rsidRPr="00395ECC" w:rsidRDefault="00BB49B9" w:rsidP="00BB49B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2787"/>
        <w:gridCol w:w="3402"/>
      </w:tblGrid>
      <w:tr w:rsidR="00BB49B9" w:rsidRPr="00454291" w14:paraId="75881349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404D4A3E" w14:textId="77777777" w:rsidR="00BB49B9" w:rsidRPr="00432D63" w:rsidRDefault="00BB49B9" w:rsidP="00F327AC">
            <w:pPr>
              <w:pStyle w:val="Brezrazmikov"/>
              <w:jc w:val="center"/>
              <w:rPr>
                <w:rFonts w:cs="Calibri"/>
                <w:b/>
              </w:rPr>
            </w:pPr>
            <w:r w:rsidRPr="00432D63">
              <w:rPr>
                <w:rFonts w:cs="Calibri"/>
                <w:b/>
              </w:rPr>
              <w:t>ČLANICA UL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F2F4" w14:textId="77777777" w:rsidR="00BB49B9" w:rsidRPr="00432D63" w:rsidRDefault="00BB49B9" w:rsidP="00F327AC">
            <w:pPr>
              <w:pStyle w:val="Brezrazmikov"/>
              <w:jc w:val="center"/>
              <w:rPr>
                <w:rFonts w:cs="Calibri"/>
                <w:b/>
              </w:rPr>
            </w:pPr>
            <w:r w:rsidRPr="00432D63">
              <w:rPr>
                <w:rFonts w:cs="Calibri"/>
                <w:b/>
              </w:rPr>
              <w:t>ERASMUS+ KONTAKTNA OSEBA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70F3" w14:textId="77777777" w:rsidR="00BB49B9" w:rsidRPr="00432D63" w:rsidRDefault="00BB49B9" w:rsidP="00F327AC">
            <w:pPr>
              <w:pStyle w:val="Brezrazmikov"/>
              <w:jc w:val="center"/>
              <w:rPr>
                <w:rFonts w:cs="Calibri"/>
                <w:b/>
              </w:rPr>
            </w:pPr>
            <w:r w:rsidRPr="00432D63">
              <w:rPr>
                <w:rFonts w:cs="Calibri"/>
                <w:b/>
              </w:rPr>
              <w:t>ELEKTRONSKI NASLOV</w:t>
            </w:r>
          </w:p>
        </w:tc>
      </w:tr>
      <w:tr w:rsidR="00BB49B9" w:rsidRPr="00454291" w14:paraId="613B6F2C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BEDA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Akademija za glasbo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50E3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Nina Podlipnik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0E4D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r w:rsidRPr="00432D63">
              <w:rPr>
                <w:rFonts w:cs="Calibri"/>
                <w:color w:val="2F5496"/>
              </w:rPr>
              <w:t>nina.podlipnik@ag.uni-lj.si</w:t>
            </w:r>
          </w:p>
        </w:tc>
      </w:tr>
      <w:tr w:rsidR="00BB49B9" w:rsidRPr="00454291" w14:paraId="01875DDB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C499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Akademija za gledališče, radio, film in televizijo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04B6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>
              <w:rPr>
                <w:rFonts w:cs="Calibri"/>
              </w:rPr>
              <w:t>Pia Mikolič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9FE0" w14:textId="77777777" w:rsidR="00BB49B9" w:rsidRPr="003F73CB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hyperlink r:id="rId14" w:history="1">
              <w:r w:rsidRPr="003F73CB">
                <w:rPr>
                  <w:rStyle w:val="Hiperpovezava"/>
                  <w:rFonts w:cs="Calibri"/>
                  <w:color w:val="2F5496"/>
                </w:rPr>
                <w:t>pia.mikolic@agrft.uni-lj.si</w:t>
              </w:r>
            </w:hyperlink>
          </w:p>
          <w:p w14:paraId="64ADFB1C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</w:p>
        </w:tc>
      </w:tr>
      <w:tr w:rsidR="00BB49B9" w:rsidRPr="00454291" w14:paraId="5FC29B8C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57A0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Akademija za likovno umetnost in oblikovanje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7064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Jasmina Zajc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7469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hyperlink r:id="rId15" w:history="1">
              <w:r w:rsidRPr="00432D63">
                <w:rPr>
                  <w:rStyle w:val="Hiperpovezava"/>
                  <w:rFonts w:cs="Calibri"/>
                  <w:color w:val="2F5496"/>
                </w:rPr>
                <w:t>jasmina.zajc@aluo.uni-lj.si</w:t>
              </w:r>
            </w:hyperlink>
          </w:p>
          <w:p w14:paraId="7E38AFF1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</w:p>
        </w:tc>
      </w:tr>
      <w:tr w:rsidR="00BB49B9" w:rsidRPr="00454291" w14:paraId="60362DE9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3262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Biotehniška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C259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Katarina Rihtaršič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CDFC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hyperlink r:id="rId16" w:history="1">
              <w:r w:rsidRPr="00432D63">
                <w:rPr>
                  <w:rStyle w:val="Hiperpovezava"/>
                  <w:rFonts w:cs="Calibri"/>
                  <w:color w:val="2F5496"/>
                </w:rPr>
                <w:t>international@bf.uni-lj.si</w:t>
              </w:r>
            </w:hyperlink>
          </w:p>
        </w:tc>
      </w:tr>
      <w:tr w:rsidR="00BB49B9" w:rsidRPr="00454291" w14:paraId="56A69463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3D08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Ekonomska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1946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>
              <w:rPr>
                <w:rFonts w:cs="Calibri"/>
              </w:rPr>
              <w:t>Klavdija Besednjak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6334" w14:textId="77777777" w:rsidR="00BB49B9" w:rsidRPr="00627955" w:rsidRDefault="00BB49B9" w:rsidP="00F327AC">
            <w:pPr>
              <w:pStyle w:val="Brezrazmikov"/>
              <w:rPr>
                <w:rFonts w:cs="Calibri"/>
                <w:color w:val="17365D" w:themeColor="text2" w:themeShade="BF"/>
              </w:rPr>
            </w:pPr>
            <w:hyperlink r:id="rId17" w:history="1">
              <w:r w:rsidRPr="00627955">
                <w:rPr>
                  <w:rStyle w:val="Hiperpovezava"/>
                  <w:rFonts w:cs="Calibri"/>
                  <w:color w:val="17365D" w:themeColor="text2" w:themeShade="BF"/>
                </w:rPr>
                <w:t>k</w:t>
              </w:r>
              <w:r w:rsidRPr="00627955">
                <w:rPr>
                  <w:rStyle w:val="Hiperpovezava"/>
                  <w:color w:val="17365D" w:themeColor="text2" w:themeShade="BF"/>
                </w:rPr>
                <w:t>lavdija.besednjak</w:t>
              </w:r>
              <w:r w:rsidRPr="00627955">
                <w:rPr>
                  <w:rStyle w:val="Hiperpovezava"/>
                  <w:rFonts w:cs="Calibri"/>
                  <w:color w:val="17365D" w:themeColor="text2" w:themeShade="BF"/>
                </w:rPr>
                <w:t>@ef.uni-lj.si</w:t>
              </w:r>
            </w:hyperlink>
          </w:p>
        </w:tc>
      </w:tr>
      <w:tr w:rsidR="00BB49B9" w:rsidRPr="00454291" w14:paraId="3A4F3D35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7347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arhitekturo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586B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Matevž Juvančič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AA63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hyperlink r:id="rId18" w:history="1">
              <w:r w:rsidRPr="00432D63">
                <w:rPr>
                  <w:rStyle w:val="Hiperpovezava"/>
                  <w:rFonts w:cs="Calibri"/>
                  <w:color w:val="2F5496"/>
                </w:rPr>
                <w:t>matevz.juvancic@fa.uni-lj.si</w:t>
              </w:r>
            </w:hyperlink>
          </w:p>
        </w:tc>
      </w:tr>
      <w:tr w:rsidR="00BB49B9" w:rsidRPr="00454291" w14:paraId="7523BA09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E6AD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družbene vede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2987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>
              <w:rPr>
                <w:rFonts w:cs="Calibri"/>
              </w:rPr>
              <w:t>Zoran Pečar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001B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hyperlink r:id="rId19" w:history="1">
              <w:r w:rsidRPr="00432D63">
                <w:rPr>
                  <w:rStyle w:val="Hiperpovezava"/>
                  <w:rFonts w:cs="Calibri"/>
                  <w:color w:val="2F5496"/>
                </w:rPr>
                <w:t>int.office@fdv.uni-lj.si</w:t>
              </w:r>
            </w:hyperlink>
          </w:p>
        </w:tc>
      </w:tr>
      <w:tr w:rsidR="00BB49B9" w:rsidRPr="00454291" w14:paraId="3A21D456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EE3E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elektrotehniko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ADD8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Katarina Erjavec Drešar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11E8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r w:rsidRPr="00432D63">
              <w:rPr>
                <w:rFonts w:cs="Calibri"/>
                <w:color w:val="2F5496"/>
              </w:rPr>
              <w:t xml:space="preserve">katarina.erjavec.dresar@fe.uni-lj.si </w:t>
            </w:r>
          </w:p>
        </w:tc>
      </w:tr>
      <w:tr w:rsidR="00BB49B9" w:rsidRPr="00454291" w14:paraId="394C1665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C607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Filozofska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CBC5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Anja Golec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F425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hyperlink r:id="rId20" w:history="1">
              <w:r w:rsidRPr="00432D63">
                <w:rPr>
                  <w:rStyle w:val="Hiperpovezava"/>
                  <w:rFonts w:cs="Calibri"/>
                  <w:color w:val="2F5496"/>
                </w:rPr>
                <w:t>anja.golec@ff.uni-lj.si</w:t>
              </w:r>
            </w:hyperlink>
          </w:p>
        </w:tc>
      </w:tr>
      <w:tr w:rsidR="00BB49B9" w:rsidRPr="00454291" w14:paraId="1417140E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EA32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farmacijo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6146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Urban Jernejčič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7D7E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hyperlink r:id="rId21" w:history="1">
              <w:r w:rsidRPr="00432D63">
                <w:rPr>
                  <w:rStyle w:val="Hiperpovezava"/>
                  <w:rFonts w:cs="Calibri"/>
                  <w:bCs/>
                  <w:color w:val="2F5496"/>
                </w:rPr>
                <w:t>international@ffa.uni-lj.si</w:t>
              </w:r>
            </w:hyperlink>
          </w:p>
        </w:tc>
      </w:tr>
      <w:tr w:rsidR="00BB49B9" w:rsidRPr="00454291" w14:paraId="351A642E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2949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gradbeništvo in geodezijo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CB4E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Romana Hudin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5DDA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hyperlink r:id="rId22" w:history="1">
              <w:r w:rsidRPr="00432D63">
                <w:rPr>
                  <w:rStyle w:val="Hiperpovezava"/>
                  <w:rFonts w:cs="Calibri"/>
                  <w:color w:val="2F5496"/>
                </w:rPr>
                <w:t>romana.hudin@fgg.uni-lj.si</w:t>
              </w:r>
            </w:hyperlink>
          </w:p>
          <w:p w14:paraId="383A7154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</w:p>
        </w:tc>
      </w:tr>
      <w:tr w:rsidR="00BB49B9" w:rsidRPr="00454291" w14:paraId="439305B0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092F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kemijo in kemijsko tehnologijo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2D10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r w:rsidRPr="00432D63">
              <w:rPr>
                <w:rFonts w:cs="Calibri"/>
              </w:rPr>
              <w:t>Stojka Oman Vučkovska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823F" w14:textId="77777777" w:rsidR="00BB49B9" w:rsidRPr="00432D63" w:rsidRDefault="00BB49B9" w:rsidP="00F327AC">
            <w:pPr>
              <w:pStyle w:val="Brezrazmikov"/>
              <w:rPr>
                <w:rFonts w:cs="Calibri"/>
                <w:color w:val="0070C0"/>
              </w:rPr>
            </w:pPr>
            <w:hyperlink r:id="rId23" w:history="1">
              <w:r w:rsidRPr="00432D63">
                <w:rPr>
                  <w:rStyle w:val="Hiperpovezava"/>
                  <w:rFonts w:cs="Calibri"/>
                  <w:color w:val="0070C0"/>
                </w:rPr>
                <w:t>stojka.oman@fkkt.uni-lj.si</w:t>
              </w:r>
            </w:hyperlink>
          </w:p>
          <w:p w14:paraId="51299702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</w:p>
        </w:tc>
      </w:tr>
      <w:tr w:rsidR="00BB49B9" w:rsidRPr="00454291" w14:paraId="7028325E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023B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 xml:space="preserve">Fakulteta za matematiko in fiziko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94B6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Nina Rogelja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C695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hyperlink r:id="rId24" w:history="1">
              <w:r w:rsidRPr="00432D63">
                <w:rPr>
                  <w:rStyle w:val="Hiperpovezava"/>
                  <w:rFonts w:cs="Calibri"/>
                  <w:color w:val="2F5496"/>
                </w:rPr>
                <w:t>nina.rogelja@fmf.uni-lj.si</w:t>
              </w:r>
            </w:hyperlink>
          </w:p>
        </w:tc>
      </w:tr>
      <w:tr w:rsidR="00BB49B9" w:rsidRPr="00454291" w14:paraId="34546ED4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4419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pomorstvo in promet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47FB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Tamara Pukšič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3F1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hyperlink r:id="rId25" w:history="1">
              <w:r w:rsidRPr="00432D63">
                <w:rPr>
                  <w:rStyle w:val="Hiperpovezava"/>
                  <w:rFonts w:cs="Calibri"/>
                  <w:color w:val="2F5496"/>
                </w:rPr>
                <w:t>tamara.puksic@fpp.uni-lj.si</w:t>
              </w:r>
            </w:hyperlink>
          </w:p>
          <w:p w14:paraId="3B75E163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</w:p>
        </w:tc>
      </w:tr>
      <w:tr w:rsidR="00BB49B9" w:rsidRPr="00454291" w14:paraId="34390657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8905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računalništvo in informatiko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3BAB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Vesna Gračner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C118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hyperlink r:id="rId26" w:history="1">
              <w:r w:rsidRPr="00432D63">
                <w:rPr>
                  <w:rStyle w:val="Hiperpovezava"/>
                  <w:color w:val="2F5496"/>
                </w:rPr>
                <w:t>izmenjave</w:t>
              </w:r>
              <w:r w:rsidRPr="00432D63">
                <w:rPr>
                  <w:rStyle w:val="Hiperpovezava"/>
                  <w:rFonts w:cs="Calibri"/>
                  <w:color w:val="2F5496"/>
                </w:rPr>
                <w:t>@fri.uni-lj.si</w:t>
              </w:r>
            </w:hyperlink>
          </w:p>
          <w:p w14:paraId="54BEBBD7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</w:p>
        </w:tc>
      </w:tr>
      <w:tr w:rsidR="00BB49B9" w:rsidRPr="00454291" w14:paraId="56BC04D6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0C47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strojništvo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BD02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Davorin Kramar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DEEC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r w:rsidRPr="00432D63">
              <w:rPr>
                <w:rFonts w:cs="Calibri"/>
                <w:color w:val="2F5496"/>
              </w:rPr>
              <w:t>davorin.kramar@fs.uni-lj.si</w:t>
            </w:r>
          </w:p>
        </w:tc>
      </w:tr>
      <w:tr w:rsidR="00BB49B9" w:rsidRPr="00454291" w14:paraId="5E3F7E44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5E63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socialno delo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AAE0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Borut Petrović Jesenovec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FB9C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hyperlink r:id="rId27" w:history="1">
              <w:r w:rsidRPr="00432D63">
                <w:rPr>
                  <w:rStyle w:val="Hiperpovezava"/>
                  <w:rFonts w:cs="Calibri"/>
                  <w:color w:val="2F5496"/>
                </w:rPr>
                <w:t>office@fsd.uni-lj.si</w:t>
              </w:r>
            </w:hyperlink>
          </w:p>
        </w:tc>
      </w:tr>
      <w:tr w:rsidR="00BB49B9" w:rsidRPr="00454291" w14:paraId="7B7630DB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D470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šport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AF71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Jožef Križaj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6B53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hyperlink r:id="rId28" w:history="1">
              <w:r w:rsidRPr="00432D63">
                <w:rPr>
                  <w:rStyle w:val="Hiperpovezava"/>
                  <w:rFonts w:cs="Calibri"/>
                  <w:color w:val="2F5496"/>
                </w:rPr>
                <w:t>jozef.krizaj@fsp.uni-lj.si</w:t>
              </w:r>
            </w:hyperlink>
          </w:p>
        </w:tc>
      </w:tr>
      <w:tr w:rsidR="00BB49B9" w:rsidRPr="00454291" w14:paraId="0B48C617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3C5F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Fakulteta za upravo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B0E6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Marija Sušnik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3DBA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hyperlink r:id="rId29" w:history="1">
              <w:r w:rsidRPr="00432D63">
                <w:rPr>
                  <w:rStyle w:val="Hiperpovezava"/>
                  <w:rFonts w:cs="Calibri"/>
                  <w:color w:val="2F5496"/>
                </w:rPr>
                <w:t>marija.susnik@fu.uni-lj.si</w:t>
              </w:r>
            </w:hyperlink>
          </w:p>
        </w:tc>
      </w:tr>
      <w:tr w:rsidR="00BB49B9" w:rsidRPr="00454291" w14:paraId="3A0F7AF2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18B5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Medicinska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7BA5" w14:textId="0532411A" w:rsidR="00BB49B9" w:rsidRPr="00432D63" w:rsidRDefault="00D535D5" w:rsidP="00F327AC">
            <w:pPr>
              <w:pStyle w:val="Brezrazmikov"/>
              <w:rPr>
                <w:rFonts w:cs="Calibri"/>
              </w:rPr>
            </w:pPr>
            <w:r>
              <w:rPr>
                <w:rFonts w:cs="Calibri"/>
              </w:rPr>
              <w:t>Jerneja Čelofiga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4302" w14:textId="6738664A" w:rsidR="00BB49B9" w:rsidRPr="00432D63" w:rsidRDefault="00D535D5" w:rsidP="00F327AC">
            <w:pPr>
              <w:pStyle w:val="Brezrazmikov"/>
              <w:rPr>
                <w:rFonts w:cs="Calibri"/>
                <w:color w:val="2F5496"/>
              </w:rPr>
            </w:pPr>
            <w:r>
              <w:rPr>
                <w:rFonts w:cs="Calibri"/>
                <w:color w:val="2F5496"/>
              </w:rPr>
              <w:t>jerneja.celofiga</w:t>
            </w:r>
            <w:r w:rsidR="00BB49B9" w:rsidRPr="00432D63">
              <w:rPr>
                <w:rFonts w:cs="Calibri"/>
                <w:color w:val="2F5496"/>
              </w:rPr>
              <w:t>@mf.uni-lj.si</w:t>
            </w:r>
          </w:p>
        </w:tc>
      </w:tr>
      <w:tr w:rsidR="00BB49B9" w:rsidRPr="00454291" w14:paraId="6D2776E7" w14:textId="77777777" w:rsidTr="00F327AC">
        <w:trPr>
          <w:trHeight w:val="17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59DF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proofErr w:type="spellStart"/>
            <w:r w:rsidRPr="00432D63">
              <w:rPr>
                <w:rFonts w:cs="Calibri"/>
              </w:rPr>
              <w:t>Naravoslovnotehniška</w:t>
            </w:r>
            <w:proofErr w:type="spellEnd"/>
            <w:r w:rsidRPr="00432D63">
              <w:rPr>
                <w:rFonts w:cs="Calibri"/>
              </w:rPr>
              <w:t xml:space="preserve">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B68C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Alenka Šalej Lah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007C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r w:rsidRPr="00432D63">
              <w:rPr>
                <w:rFonts w:cs="Calibri"/>
                <w:color w:val="2F5496"/>
              </w:rPr>
              <w:t>alenka.salejlah</w:t>
            </w:r>
            <w:hyperlink r:id="rId30" w:history="1">
              <w:r w:rsidRPr="00432D63">
                <w:rPr>
                  <w:rStyle w:val="Hiperpovezava"/>
                  <w:rFonts w:cs="Calibri"/>
                  <w:color w:val="2F5496"/>
                </w:rPr>
                <w:t>@ntf.uni-lj.si</w:t>
              </w:r>
            </w:hyperlink>
          </w:p>
        </w:tc>
      </w:tr>
      <w:tr w:rsidR="00BB49B9" w:rsidRPr="00454291" w14:paraId="64839965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5E4D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Pedagoška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767A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Igor Repac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39A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hyperlink r:id="rId31" w:history="1">
              <w:r w:rsidRPr="00432D63">
                <w:rPr>
                  <w:rStyle w:val="Hiperpovezava"/>
                  <w:rFonts w:cs="Calibri"/>
                  <w:color w:val="2F5496"/>
                </w:rPr>
                <w:t>mednarodna@pef.uni-lj.si</w:t>
              </w:r>
            </w:hyperlink>
          </w:p>
        </w:tc>
      </w:tr>
      <w:tr w:rsidR="00BB49B9" w:rsidRPr="00454291" w14:paraId="0D3AD5B6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985A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Pravna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744F" w14:textId="2D328DEC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>
              <w:rPr>
                <w:rFonts w:cs="Calibri"/>
              </w:rPr>
              <w:t>Barbara Kokot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DCB4" w14:textId="676DC59C" w:rsidR="00BB49B9" w:rsidRPr="00432D63" w:rsidRDefault="007A6350" w:rsidP="00F327AC">
            <w:pPr>
              <w:pStyle w:val="Brezrazmikov"/>
              <w:rPr>
                <w:rFonts w:cs="Calibri"/>
                <w:color w:val="2F5496"/>
              </w:rPr>
            </w:pPr>
            <w:hyperlink r:id="rId32" w:history="1">
              <w:r w:rsidRPr="007A6350">
                <w:rPr>
                  <w:rStyle w:val="Hiperpovezava"/>
                  <w:rFonts w:cs="Calibri"/>
                  <w:color w:val="548DD4" w:themeColor="text2" w:themeTint="99"/>
                </w:rPr>
                <w:t>erasmus</w:t>
              </w:r>
              <w:r w:rsidRPr="007A6350">
                <w:rPr>
                  <w:rStyle w:val="Hiperpovezava"/>
                  <w:rFonts w:cs="Calibri"/>
                  <w:color w:val="548DD4" w:themeColor="text2" w:themeTint="99"/>
                </w:rPr>
                <w:t>@pf.uni-lj.si</w:t>
              </w:r>
            </w:hyperlink>
          </w:p>
        </w:tc>
      </w:tr>
      <w:tr w:rsidR="00BB49B9" w:rsidRPr="00454291" w14:paraId="64E3DDC4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6562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Teološka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3845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Urška Jeglič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767A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hyperlink r:id="rId33" w:history="1">
              <w:r w:rsidRPr="00432D63">
                <w:rPr>
                  <w:rStyle w:val="Hiperpovezava"/>
                  <w:color w:val="2F5496"/>
                </w:rPr>
                <w:t>erasmus</w:t>
              </w:r>
              <w:r w:rsidRPr="00432D63">
                <w:rPr>
                  <w:rStyle w:val="Hiperpovezava"/>
                  <w:rFonts w:cs="Calibri"/>
                  <w:color w:val="2F5496"/>
                </w:rPr>
                <w:t>@teof.uni-lj.si</w:t>
              </w:r>
            </w:hyperlink>
          </w:p>
        </w:tc>
      </w:tr>
      <w:tr w:rsidR="00BB49B9" w:rsidRPr="00454291" w14:paraId="49C6C8CD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91EE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Veterinarska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1641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Alenka Jezeršek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7756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</w:rPr>
            </w:pPr>
            <w:r w:rsidRPr="00432D63">
              <w:rPr>
                <w:rFonts w:cs="Calibri"/>
                <w:color w:val="2F5496"/>
              </w:rPr>
              <w:t>VFinternational@vf.uni-lj.si</w:t>
            </w:r>
          </w:p>
        </w:tc>
      </w:tr>
      <w:tr w:rsidR="00BB49B9" w:rsidRPr="00454291" w14:paraId="18427102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40E7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Zdravstvena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D55A" w14:textId="77777777" w:rsidR="00BB49B9" w:rsidRPr="00432D63" w:rsidRDefault="00BB49B9" w:rsidP="00F327AC">
            <w:pPr>
              <w:pStyle w:val="Brezrazmikov"/>
              <w:rPr>
                <w:rFonts w:cs="Calibri"/>
              </w:rPr>
            </w:pPr>
            <w:r w:rsidRPr="00432D63">
              <w:rPr>
                <w:rFonts w:cs="Calibri"/>
              </w:rPr>
              <w:t>Mihaela Selak-Petković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CC11" w14:textId="77777777" w:rsidR="00BB49B9" w:rsidRPr="00432D63" w:rsidRDefault="00BB49B9" w:rsidP="00F327AC">
            <w:pPr>
              <w:pStyle w:val="Brezrazmikov"/>
              <w:rPr>
                <w:rFonts w:cs="Calibri"/>
                <w:color w:val="2F5496"/>
                <w:u w:val="single"/>
              </w:rPr>
            </w:pPr>
            <w:hyperlink r:id="rId34" w:history="1">
              <w:r w:rsidRPr="00432D63">
                <w:rPr>
                  <w:rStyle w:val="Hiperpovezava"/>
                  <w:rFonts w:cs="Calibri"/>
                  <w:color w:val="0070C0"/>
                </w:rPr>
                <w:t>mihaela.petkovic@zf.uni-lj.si</w:t>
              </w:r>
            </w:hyperlink>
          </w:p>
        </w:tc>
      </w:tr>
      <w:tr w:rsidR="00F55CAB" w:rsidRPr="00454291" w14:paraId="4C402BC1" w14:textId="77777777" w:rsidTr="00F327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985" w14:textId="3C3D4710" w:rsidR="00F55CAB" w:rsidRPr="00432D63" w:rsidRDefault="00F55CAB" w:rsidP="00F327AC">
            <w:pPr>
              <w:pStyle w:val="Brezrazmikov"/>
              <w:rPr>
                <w:rFonts w:cs="Calibri"/>
              </w:rPr>
            </w:pPr>
            <w:r>
              <w:rPr>
                <w:rFonts w:cs="Calibri"/>
              </w:rPr>
              <w:t>Rektorat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28B1" w14:textId="4E09C777" w:rsidR="00F55CAB" w:rsidRPr="00432D63" w:rsidRDefault="00F55CAB" w:rsidP="00F327AC">
            <w:pPr>
              <w:pStyle w:val="Brezrazmikov"/>
              <w:rPr>
                <w:rFonts w:cs="Calibri"/>
              </w:rPr>
            </w:pPr>
            <w:r>
              <w:rPr>
                <w:rFonts w:cs="Calibri"/>
              </w:rPr>
              <w:t>Urška Ravnik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CE10" w14:textId="0DB34B8E" w:rsidR="00F55CAB" w:rsidRDefault="00F55CAB" w:rsidP="00F55CAB">
            <w:pPr>
              <w:pStyle w:val="Brezrazmikov"/>
            </w:pPr>
            <w:r w:rsidRPr="00F55CAB">
              <w:rPr>
                <w:color w:val="548DD4" w:themeColor="text2" w:themeTint="99"/>
              </w:rPr>
              <w:t>urska.ravnik@uni-lj.si</w:t>
            </w:r>
          </w:p>
        </w:tc>
      </w:tr>
    </w:tbl>
    <w:p w14:paraId="47F6227B" w14:textId="77777777" w:rsidR="00BB49B9" w:rsidRDefault="00BB49B9" w:rsidP="00BB49B9">
      <w:pPr>
        <w:pStyle w:val="Brezrazmikov"/>
        <w:rPr>
          <w:rFonts w:cs="Calibri"/>
          <w:b/>
        </w:rPr>
      </w:pPr>
    </w:p>
    <w:p w14:paraId="4895B0D5" w14:textId="77777777" w:rsidR="00BB49B9" w:rsidRPr="00395ECC" w:rsidRDefault="00BB49B9" w:rsidP="00BB49B9">
      <w:pPr>
        <w:rPr>
          <w:rFonts w:asciiTheme="minorHAnsi" w:hAnsiTheme="minorHAnsi" w:cstheme="minorHAnsi"/>
          <w:noProof/>
          <w:color w:val="17365D"/>
          <w:sz w:val="22"/>
          <w:szCs w:val="22"/>
        </w:rPr>
      </w:pPr>
    </w:p>
    <w:p w14:paraId="4E86DB84" w14:textId="77777777" w:rsidR="00F2348E" w:rsidRPr="0038295A" w:rsidRDefault="00F2348E" w:rsidP="003A70B9">
      <w:pPr>
        <w:jc w:val="right"/>
        <w:rPr>
          <w:rFonts w:asciiTheme="minorHAnsi" w:hAnsiTheme="minorHAnsi" w:cstheme="minorHAnsi"/>
          <w:noProof/>
          <w:color w:val="17365D"/>
          <w:sz w:val="22"/>
          <w:szCs w:val="22"/>
        </w:rPr>
      </w:pPr>
    </w:p>
    <w:sectPr w:rsidR="00F2348E" w:rsidRPr="0038295A" w:rsidSect="00DD78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E877" w14:textId="77777777" w:rsidR="00B12A39" w:rsidRDefault="00B12A39" w:rsidP="00D23E3A">
      <w:r>
        <w:separator/>
      </w:r>
    </w:p>
  </w:endnote>
  <w:endnote w:type="continuationSeparator" w:id="0">
    <w:p w14:paraId="1FF3C904" w14:textId="77777777" w:rsidR="00B12A39" w:rsidRDefault="00B12A39" w:rsidP="00D2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3032BE8t0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62B7" w14:textId="77777777" w:rsidR="00B12A39" w:rsidRDefault="00B12A39" w:rsidP="00D23E3A">
      <w:r>
        <w:separator/>
      </w:r>
    </w:p>
  </w:footnote>
  <w:footnote w:type="continuationSeparator" w:id="0">
    <w:p w14:paraId="1E8C7007" w14:textId="77777777" w:rsidR="00B12A39" w:rsidRDefault="00B12A39" w:rsidP="00D2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325"/>
    <w:multiLevelType w:val="hybridMultilevel"/>
    <w:tmpl w:val="1C6A8078"/>
    <w:lvl w:ilvl="0" w:tplc="6CF2E9FA">
      <w:numFmt w:val="bullet"/>
      <w:lvlText w:val="-"/>
      <w:lvlJc w:val="left"/>
      <w:pPr>
        <w:ind w:left="660" w:hanging="360"/>
      </w:pPr>
      <w:rPr>
        <w:rFonts w:ascii="Trebuchet MS" w:eastAsia="Times New Roman" w:hAnsi="Trebuchet MS" w:cs="TTE3032BE8t00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2617"/>
    <w:multiLevelType w:val="hybridMultilevel"/>
    <w:tmpl w:val="AA02BBF6"/>
    <w:lvl w:ilvl="0" w:tplc="E7487714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6" w:hanging="360"/>
      </w:pPr>
    </w:lvl>
    <w:lvl w:ilvl="2" w:tplc="0424001B" w:tentative="1">
      <w:start w:val="1"/>
      <w:numFmt w:val="lowerRoman"/>
      <w:lvlText w:val="%3."/>
      <w:lvlJc w:val="right"/>
      <w:pPr>
        <w:ind w:left="2276" w:hanging="180"/>
      </w:pPr>
    </w:lvl>
    <w:lvl w:ilvl="3" w:tplc="0424000F" w:tentative="1">
      <w:start w:val="1"/>
      <w:numFmt w:val="decimal"/>
      <w:lvlText w:val="%4."/>
      <w:lvlJc w:val="left"/>
      <w:pPr>
        <w:ind w:left="2996" w:hanging="360"/>
      </w:pPr>
    </w:lvl>
    <w:lvl w:ilvl="4" w:tplc="04240019" w:tentative="1">
      <w:start w:val="1"/>
      <w:numFmt w:val="lowerLetter"/>
      <w:lvlText w:val="%5."/>
      <w:lvlJc w:val="left"/>
      <w:pPr>
        <w:ind w:left="3716" w:hanging="360"/>
      </w:pPr>
    </w:lvl>
    <w:lvl w:ilvl="5" w:tplc="0424001B" w:tentative="1">
      <w:start w:val="1"/>
      <w:numFmt w:val="lowerRoman"/>
      <w:lvlText w:val="%6."/>
      <w:lvlJc w:val="right"/>
      <w:pPr>
        <w:ind w:left="4436" w:hanging="180"/>
      </w:pPr>
    </w:lvl>
    <w:lvl w:ilvl="6" w:tplc="0424000F" w:tentative="1">
      <w:start w:val="1"/>
      <w:numFmt w:val="decimal"/>
      <w:lvlText w:val="%7."/>
      <w:lvlJc w:val="left"/>
      <w:pPr>
        <w:ind w:left="5156" w:hanging="360"/>
      </w:pPr>
    </w:lvl>
    <w:lvl w:ilvl="7" w:tplc="04240019" w:tentative="1">
      <w:start w:val="1"/>
      <w:numFmt w:val="lowerLetter"/>
      <w:lvlText w:val="%8."/>
      <w:lvlJc w:val="left"/>
      <w:pPr>
        <w:ind w:left="5876" w:hanging="360"/>
      </w:pPr>
    </w:lvl>
    <w:lvl w:ilvl="8" w:tplc="0424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07AF72EB"/>
    <w:multiLevelType w:val="hybridMultilevel"/>
    <w:tmpl w:val="877C235E"/>
    <w:lvl w:ilvl="0" w:tplc="C5AAB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0557"/>
    <w:multiLevelType w:val="hybridMultilevel"/>
    <w:tmpl w:val="32A2DB8A"/>
    <w:lvl w:ilvl="0" w:tplc="E20A19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976FC"/>
    <w:multiLevelType w:val="hybridMultilevel"/>
    <w:tmpl w:val="39CCC52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F0A21"/>
    <w:multiLevelType w:val="hybridMultilevel"/>
    <w:tmpl w:val="8132EC9C"/>
    <w:lvl w:ilvl="0" w:tplc="D5E097D0">
      <w:start w:val="1"/>
      <w:numFmt w:val="bullet"/>
      <w:lvlText w:val="-"/>
      <w:lvlJc w:val="left"/>
      <w:pPr>
        <w:ind w:left="835" w:hanging="360"/>
      </w:pPr>
      <w:rPr>
        <w:rFonts w:ascii="Calibri" w:eastAsia="Calibri" w:hAnsi="Calibri" w:hint="default"/>
        <w:sz w:val="22"/>
        <w:szCs w:val="22"/>
      </w:rPr>
    </w:lvl>
    <w:lvl w:ilvl="1" w:tplc="AA74928E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E280EF6C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8D20994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1C30D538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4F76E6FE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62CC85FC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9A5A16E4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B0C87210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abstractNum w:abstractNumId="6" w15:restartNumberingAfterBreak="0">
    <w:nsid w:val="1D311A29"/>
    <w:multiLevelType w:val="hybridMultilevel"/>
    <w:tmpl w:val="46E4F2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51A61"/>
    <w:multiLevelType w:val="hybridMultilevel"/>
    <w:tmpl w:val="AA02BBF6"/>
    <w:lvl w:ilvl="0" w:tplc="E7487714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6" w:hanging="360"/>
      </w:pPr>
    </w:lvl>
    <w:lvl w:ilvl="2" w:tplc="0424001B" w:tentative="1">
      <w:start w:val="1"/>
      <w:numFmt w:val="lowerRoman"/>
      <w:lvlText w:val="%3."/>
      <w:lvlJc w:val="right"/>
      <w:pPr>
        <w:ind w:left="2276" w:hanging="180"/>
      </w:pPr>
    </w:lvl>
    <w:lvl w:ilvl="3" w:tplc="0424000F" w:tentative="1">
      <w:start w:val="1"/>
      <w:numFmt w:val="decimal"/>
      <w:lvlText w:val="%4."/>
      <w:lvlJc w:val="left"/>
      <w:pPr>
        <w:ind w:left="2996" w:hanging="360"/>
      </w:pPr>
    </w:lvl>
    <w:lvl w:ilvl="4" w:tplc="04240019" w:tentative="1">
      <w:start w:val="1"/>
      <w:numFmt w:val="lowerLetter"/>
      <w:lvlText w:val="%5."/>
      <w:lvlJc w:val="left"/>
      <w:pPr>
        <w:ind w:left="3716" w:hanging="360"/>
      </w:pPr>
    </w:lvl>
    <w:lvl w:ilvl="5" w:tplc="0424001B" w:tentative="1">
      <w:start w:val="1"/>
      <w:numFmt w:val="lowerRoman"/>
      <w:lvlText w:val="%6."/>
      <w:lvlJc w:val="right"/>
      <w:pPr>
        <w:ind w:left="4436" w:hanging="180"/>
      </w:pPr>
    </w:lvl>
    <w:lvl w:ilvl="6" w:tplc="0424000F" w:tentative="1">
      <w:start w:val="1"/>
      <w:numFmt w:val="decimal"/>
      <w:lvlText w:val="%7."/>
      <w:lvlJc w:val="left"/>
      <w:pPr>
        <w:ind w:left="5156" w:hanging="360"/>
      </w:pPr>
    </w:lvl>
    <w:lvl w:ilvl="7" w:tplc="04240019" w:tentative="1">
      <w:start w:val="1"/>
      <w:numFmt w:val="lowerLetter"/>
      <w:lvlText w:val="%8."/>
      <w:lvlJc w:val="left"/>
      <w:pPr>
        <w:ind w:left="5876" w:hanging="360"/>
      </w:pPr>
    </w:lvl>
    <w:lvl w:ilvl="8" w:tplc="0424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267D3A0F"/>
    <w:multiLevelType w:val="hybridMultilevel"/>
    <w:tmpl w:val="5B16E7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049B1"/>
    <w:multiLevelType w:val="hybridMultilevel"/>
    <w:tmpl w:val="BC7437B2"/>
    <w:lvl w:ilvl="0" w:tplc="02189934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0860C44A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05026E1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98DE207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FB8BFDA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BEE2553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33EE91F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D06C7D02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152A72C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abstractNum w:abstractNumId="10" w15:restartNumberingAfterBreak="0">
    <w:nsid w:val="4D062B32"/>
    <w:multiLevelType w:val="hybridMultilevel"/>
    <w:tmpl w:val="AA02BBF6"/>
    <w:lvl w:ilvl="0" w:tplc="E7487714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6" w:hanging="360"/>
      </w:pPr>
    </w:lvl>
    <w:lvl w:ilvl="2" w:tplc="0424001B" w:tentative="1">
      <w:start w:val="1"/>
      <w:numFmt w:val="lowerRoman"/>
      <w:lvlText w:val="%3."/>
      <w:lvlJc w:val="right"/>
      <w:pPr>
        <w:ind w:left="2276" w:hanging="180"/>
      </w:pPr>
    </w:lvl>
    <w:lvl w:ilvl="3" w:tplc="0424000F" w:tentative="1">
      <w:start w:val="1"/>
      <w:numFmt w:val="decimal"/>
      <w:lvlText w:val="%4."/>
      <w:lvlJc w:val="left"/>
      <w:pPr>
        <w:ind w:left="2996" w:hanging="360"/>
      </w:pPr>
    </w:lvl>
    <w:lvl w:ilvl="4" w:tplc="04240019" w:tentative="1">
      <w:start w:val="1"/>
      <w:numFmt w:val="lowerLetter"/>
      <w:lvlText w:val="%5."/>
      <w:lvlJc w:val="left"/>
      <w:pPr>
        <w:ind w:left="3716" w:hanging="360"/>
      </w:pPr>
    </w:lvl>
    <w:lvl w:ilvl="5" w:tplc="0424001B" w:tentative="1">
      <w:start w:val="1"/>
      <w:numFmt w:val="lowerRoman"/>
      <w:lvlText w:val="%6."/>
      <w:lvlJc w:val="right"/>
      <w:pPr>
        <w:ind w:left="4436" w:hanging="180"/>
      </w:pPr>
    </w:lvl>
    <w:lvl w:ilvl="6" w:tplc="0424000F" w:tentative="1">
      <w:start w:val="1"/>
      <w:numFmt w:val="decimal"/>
      <w:lvlText w:val="%7."/>
      <w:lvlJc w:val="left"/>
      <w:pPr>
        <w:ind w:left="5156" w:hanging="360"/>
      </w:pPr>
    </w:lvl>
    <w:lvl w:ilvl="7" w:tplc="04240019" w:tentative="1">
      <w:start w:val="1"/>
      <w:numFmt w:val="lowerLetter"/>
      <w:lvlText w:val="%8."/>
      <w:lvlJc w:val="left"/>
      <w:pPr>
        <w:ind w:left="5876" w:hanging="360"/>
      </w:pPr>
    </w:lvl>
    <w:lvl w:ilvl="8" w:tplc="0424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4F1A56BB"/>
    <w:multiLevelType w:val="hybridMultilevel"/>
    <w:tmpl w:val="BA06F230"/>
    <w:lvl w:ilvl="0" w:tplc="883CF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57" w:hanging="360"/>
      </w:pPr>
    </w:lvl>
    <w:lvl w:ilvl="2" w:tplc="0424001B" w:tentative="1">
      <w:start w:val="1"/>
      <w:numFmt w:val="lowerRoman"/>
      <w:lvlText w:val="%3."/>
      <w:lvlJc w:val="right"/>
      <w:pPr>
        <w:ind w:left="2377" w:hanging="180"/>
      </w:pPr>
    </w:lvl>
    <w:lvl w:ilvl="3" w:tplc="0424000F" w:tentative="1">
      <w:start w:val="1"/>
      <w:numFmt w:val="decimal"/>
      <w:lvlText w:val="%4."/>
      <w:lvlJc w:val="left"/>
      <w:pPr>
        <w:ind w:left="3097" w:hanging="360"/>
      </w:pPr>
    </w:lvl>
    <w:lvl w:ilvl="4" w:tplc="04240019" w:tentative="1">
      <w:start w:val="1"/>
      <w:numFmt w:val="lowerLetter"/>
      <w:lvlText w:val="%5."/>
      <w:lvlJc w:val="left"/>
      <w:pPr>
        <w:ind w:left="3817" w:hanging="360"/>
      </w:pPr>
    </w:lvl>
    <w:lvl w:ilvl="5" w:tplc="0424001B" w:tentative="1">
      <w:start w:val="1"/>
      <w:numFmt w:val="lowerRoman"/>
      <w:lvlText w:val="%6."/>
      <w:lvlJc w:val="right"/>
      <w:pPr>
        <w:ind w:left="4537" w:hanging="180"/>
      </w:pPr>
    </w:lvl>
    <w:lvl w:ilvl="6" w:tplc="0424000F" w:tentative="1">
      <w:start w:val="1"/>
      <w:numFmt w:val="decimal"/>
      <w:lvlText w:val="%7."/>
      <w:lvlJc w:val="left"/>
      <w:pPr>
        <w:ind w:left="5257" w:hanging="360"/>
      </w:pPr>
    </w:lvl>
    <w:lvl w:ilvl="7" w:tplc="04240019" w:tentative="1">
      <w:start w:val="1"/>
      <w:numFmt w:val="lowerLetter"/>
      <w:lvlText w:val="%8."/>
      <w:lvlJc w:val="left"/>
      <w:pPr>
        <w:ind w:left="5977" w:hanging="360"/>
      </w:pPr>
    </w:lvl>
    <w:lvl w:ilvl="8" w:tplc="0424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2" w15:restartNumberingAfterBreak="0">
    <w:nsid w:val="57691D47"/>
    <w:multiLevelType w:val="hybridMultilevel"/>
    <w:tmpl w:val="57667D24"/>
    <w:lvl w:ilvl="0" w:tplc="E7487714">
      <w:start w:val="9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6" w:hanging="360"/>
      </w:pPr>
    </w:lvl>
    <w:lvl w:ilvl="2" w:tplc="0424001B" w:tentative="1">
      <w:start w:val="1"/>
      <w:numFmt w:val="lowerRoman"/>
      <w:lvlText w:val="%3."/>
      <w:lvlJc w:val="right"/>
      <w:pPr>
        <w:ind w:left="2276" w:hanging="180"/>
      </w:pPr>
    </w:lvl>
    <w:lvl w:ilvl="3" w:tplc="0424000F" w:tentative="1">
      <w:start w:val="1"/>
      <w:numFmt w:val="decimal"/>
      <w:lvlText w:val="%4."/>
      <w:lvlJc w:val="left"/>
      <w:pPr>
        <w:ind w:left="2996" w:hanging="360"/>
      </w:pPr>
    </w:lvl>
    <w:lvl w:ilvl="4" w:tplc="04240019" w:tentative="1">
      <w:start w:val="1"/>
      <w:numFmt w:val="lowerLetter"/>
      <w:lvlText w:val="%5."/>
      <w:lvlJc w:val="left"/>
      <w:pPr>
        <w:ind w:left="3716" w:hanging="360"/>
      </w:pPr>
    </w:lvl>
    <w:lvl w:ilvl="5" w:tplc="0424001B" w:tentative="1">
      <w:start w:val="1"/>
      <w:numFmt w:val="lowerRoman"/>
      <w:lvlText w:val="%6."/>
      <w:lvlJc w:val="right"/>
      <w:pPr>
        <w:ind w:left="4436" w:hanging="180"/>
      </w:pPr>
    </w:lvl>
    <w:lvl w:ilvl="6" w:tplc="0424000F" w:tentative="1">
      <w:start w:val="1"/>
      <w:numFmt w:val="decimal"/>
      <w:lvlText w:val="%7."/>
      <w:lvlJc w:val="left"/>
      <w:pPr>
        <w:ind w:left="5156" w:hanging="360"/>
      </w:pPr>
    </w:lvl>
    <w:lvl w:ilvl="7" w:tplc="04240019" w:tentative="1">
      <w:start w:val="1"/>
      <w:numFmt w:val="lowerLetter"/>
      <w:lvlText w:val="%8."/>
      <w:lvlJc w:val="left"/>
      <w:pPr>
        <w:ind w:left="5876" w:hanging="360"/>
      </w:pPr>
    </w:lvl>
    <w:lvl w:ilvl="8" w:tplc="0424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 w15:restartNumberingAfterBreak="0">
    <w:nsid w:val="60BE143F"/>
    <w:multiLevelType w:val="hybridMultilevel"/>
    <w:tmpl w:val="39587236"/>
    <w:lvl w:ilvl="0" w:tplc="0076FA5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50D78"/>
    <w:multiLevelType w:val="hybridMultilevel"/>
    <w:tmpl w:val="3D288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86165"/>
    <w:multiLevelType w:val="hybridMultilevel"/>
    <w:tmpl w:val="1EFE78C4"/>
    <w:lvl w:ilvl="0" w:tplc="98905ECC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TE3032BE8t00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C6157"/>
    <w:multiLevelType w:val="hybridMultilevel"/>
    <w:tmpl w:val="AA02BBF6"/>
    <w:lvl w:ilvl="0" w:tplc="E7487714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6" w:hanging="360"/>
      </w:pPr>
    </w:lvl>
    <w:lvl w:ilvl="2" w:tplc="0424001B" w:tentative="1">
      <w:start w:val="1"/>
      <w:numFmt w:val="lowerRoman"/>
      <w:lvlText w:val="%3."/>
      <w:lvlJc w:val="right"/>
      <w:pPr>
        <w:ind w:left="2276" w:hanging="180"/>
      </w:pPr>
    </w:lvl>
    <w:lvl w:ilvl="3" w:tplc="0424000F" w:tentative="1">
      <w:start w:val="1"/>
      <w:numFmt w:val="decimal"/>
      <w:lvlText w:val="%4."/>
      <w:lvlJc w:val="left"/>
      <w:pPr>
        <w:ind w:left="2996" w:hanging="360"/>
      </w:pPr>
    </w:lvl>
    <w:lvl w:ilvl="4" w:tplc="04240019" w:tentative="1">
      <w:start w:val="1"/>
      <w:numFmt w:val="lowerLetter"/>
      <w:lvlText w:val="%5."/>
      <w:lvlJc w:val="left"/>
      <w:pPr>
        <w:ind w:left="3716" w:hanging="360"/>
      </w:pPr>
    </w:lvl>
    <w:lvl w:ilvl="5" w:tplc="0424001B" w:tentative="1">
      <w:start w:val="1"/>
      <w:numFmt w:val="lowerRoman"/>
      <w:lvlText w:val="%6."/>
      <w:lvlJc w:val="right"/>
      <w:pPr>
        <w:ind w:left="4436" w:hanging="180"/>
      </w:pPr>
    </w:lvl>
    <w:lvl w:ilvl="6" w:tplc="0424000F" w:tentative="1">
      <w:start w:val="1"/>
      <w:numFmt w:val="decimal"/>
      <w:lvlText w:val="%7."/>
      <w:lvlJc w:val="left"/>
      <w:pPr>
        <w:ind w:left="5156" w:hanging="360"/>
      </w:pPr>
    </w:lvl>
    <w:lvl w:ilvl="7" w:tplc="04240019" w:tentative="1">
      <w:start w:val="1"/>
      <w:numFmt w:val="lowerLetter"/>
      <w:lvlText w:val="%8."/>
      <w:lvlJc w:val="left"/>
      <w:pPr>
        <w:ind w:left="5876" w:hanging="360"/>
      </w:pPr>
    </w:lvl>
    <w:lvl w:ilvl="8" w:tplc="0424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7" w15:restartNumberingAfterBreak="0">
    <w:nsid w:val="70A069AD"/>
    <w:multiLevelType w:val="hybridMultilevel"/>
    <w:tmpl w:val="AA02BBF6"/>
    <w:lvl w:ilvl="0" w:tplc="E7487714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6" w:hanging="360"/>
      </w:pPr>
    </w:lvl>
    <w:lvl w:ilvl="2" w:tplc="0424001B" w:tentative="1">
      <w:start w:val="1"/>
      <w:numFmt w:val="lowerRoman"/>
      <w:lvlText w:val="%3."/>
      <w:lvlJc w:val="right"/>
      <w:pPr>
        <w:ind w:left="2276" w:hanging="180"/>
      </w:pPr>
    </w:lvl>
    <w:lvl w:ilvl="3" w:tplc="0424000F" w:tentative="1">
      <w:start w:val="1"/>
      <w:numFmt w:val="decimal"/>
      <w:lvlText w:val="%4."/>
      <w:lvlJc w:val="left"/>
      <w:pPr>
        <w:ind w:left="2996" w:hanging="360"/>
      </w:pPr>
    </w:lvl>
    <w:lvl w:ilvl="4" w:tplc="04240019" w:tentative="1">
      <w:start w:val="1"/>
      <w:numFmt w:val="lowerLetter"/>
      <w:lvlText w:val="%5."/>
      <w:lvlJc w:val="left"/>
      <w:pPr>
        <w:ind w:left="3716" w:hanging="360"/>
      </w:pPr>
    </w:lvl>
    <w:lvl w:ilvl="5" w:tplc="0424001B" w:tentative="1">
      <w:start w:val="1"/>
      <w:numFmt w:val="lowerRoman"/>
      <w:lvlText w:val="%6."/>
      <w:lvlJc w:val="right"/>
      <w:pPr>
        <w:ind w:left="4436" w:hanging="180"/>
      </w:pPr>
    </w:lvl>
    <w:lvl w:ilvl="6" w:tplc="0424000F" w:tentative="1">
      <w:start w:val="1"/>
      <w:numFmt w:val="decimal"/>
      <w:lvlText w:val="%7."/>
      <w:lvlJc w:val="left"/>
      <w:pPr>
        <w:ind w:left="5156" w:hanging="360"/>
      </w:pPr>
    </w:lvl>
    <w:lvl w:ilvl="7" w:tplc="04240019" w:tentative="1">
      <w:start w:val="1"/>
      <w:numFmt w:val="lowerLetter"/>
      <w:lvlText w:val="%8."/>
      <w:lvlJc w:val="left"/>
      <w:pPr>
        <w:ind w:left="5876" w:hanging="360"/>
      </w:pPr>
    </w:lvl>
    <w:lvl w:ilvl="8" w:tplc="0424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8" w15:restartNumberingAfterBreak="0">
    <w:nsid w:val="743E383A"/>
    <w:multiLevelType w:val="hybridMultilevel"/>
    <w:tmpl w:val="23980920"/>
    <w:lvl w:ilvl="0" w:tplc="7AB86BD4">
      <w:start w:val="1"/>
      <w:numFmt w:val="decimal"/>
      <w:lvlText w:val="%1."/>
      <w:lvlJc w:val="left"/>
      <w:pPr>
        <w:ind w:left="1105" w:hanging="360"/>
      </w:pPr>
      <w:rPr>
        <w:rFonts w:hint="default"/>
        <w:color w:val="548DD4" w:themeColor="text2" w:themeTint="99"/>
      </w:rPr>
    </w:lvl>
    <w:lvl w:ilvl="1" w:tplc="04240019" w:tentative="1">
      <w:start w:val="1"/>
      <w:numFmt w:val="lowerLetter"/>
      <w:lvlText w:val="%2."/>
      <w:lvlJc w:val="left"/>
      <w:pPr>
        <w:ind w:left="1825" w:hanging="360"/>
      </w:pPr>
    </w:lvl>
    <w:lvl w:ilvl="2" w:tplc="0424001B" w:tentative="1">
      <w:start w:val="1"/>
      <w:numFmt w:val="lowerRoman"/>
      <w:lvlText w:val="%3."/>
      <w:lvlJc w:val="right"/>
      <w:pPr>
        <w:ind w:left="2545" w:hanging="180"/>
      </w:pPr>
    </w:lvl>
    <w:lvl w:ilvl="3" w:tplc="0424000F" w:tentative="1">
      <w:start w:val="1"/>
      <w:numFmt w:val="decimal"/>
      <w:lvlText w:val="%4."/>
      <w:lvlJc w:val="left"/>
      <w:pPr>
        <w:ind w:left="3265" w:hanging="360"/>
      </w:pPr>
    </w:lvl>
    <w:lvl w:ilvl="4" w:tplc="04240019" w:tentative="1">
      <w:start w:val="1"/>
      <w:numFmt w:val="lowerLetter"/>
      <w:lvlText w:val="%5."/>
      <w:lvlJc w:val="left"/>
      <w:pPr>
        <w:ind w:left="3985" w:hanging="360"/>
      </w:pPr>
    </w:lvl>
    <w:lvl w:ilvl="5" w:tplc="0424001B" w:tentative="1">
      <w:start w:val="1"/>
      <w:numFmt w:val="lowerRoman"/>
      <w:lvlText w:val="%6."/>
      <w:lvlJc w:val="right"/>
      <w:pPr>
        <w:ind w:left="4705" w:hanging="180"/>
      </w:pPr>
    </w:lvl>
    <w:lvl w:ilvl="6" w:tplc="0424000F" w:tentative="1">
      <w:start w:val="1"/>
      <w:numFmt w:val="decimal"/>
      <w:lvlText w:val="%7."/>
      <w:lvlJc w:val="left"/>
      <w:pPr>
        <w:ind w:left="5425" w:hanging="360"/>
      </w:pPr>
    </w:lvl>
    <w:lvl w:ilvl="7" w:tplc="04240019" w:tentative="1">
      <w:start w:val="1"/>
      <w:numFmt w:val="lowerLetter"/>
      <w:lvlText w:val="%8."/>
      <w:lvlJc w:val="left"/>
      <w:pPr>
        <w:ind w:left="6145" w:hanging="360"/>
      </w:pPr>
    </w:lvl>
    <w:lvl w:ilvl="8" w:tplc="0424001B" w:tentative="1">
      <w:start w:val="1"/>
      <w:numFmt w:val="lowerRoman"/>
      <w:lvlText w:val="%9."/>
      <w:lvlJc w:val="right"/>
      <w:pPr>
        <w:ind w:left="6865" w:hanging="180"/>
      </w:pPr>
    </w:lvl>
  </w:abstractNum>
  <w:num w:numId="1" w16cid:durableId="1493060789">
    <w:abstractNumId w:val="3"/>
  </w:num>
  <w:num w:numId="2" w16cid:durableId="1768891585">
    <w:abstractNumId w:val="15"/>
  </w:num>
  <w:num w:numId="3" w16cid:durableId="1950578323">
    <w:abstractNumId w:val="0"/>
  </w:num>
  <w:num w:numId="4" w16cid:durableId="1519466172">
    <w:abstractNumId w:val="13"/>
  </w:num>
  <w:num w:numId="5" w16cid:durableId="135071312">
    <w:abstractNumId w:val="14"/>
  </w:num>
  <w:num w:numId="6" w16cid:durableId="1871990002">
    <w:abstractNumId w:val="6"/>
  </w:num>
  <w:num w:numId="7" w16cid:durableId="231475156">
    <w:abstractNumId w:val="2"/>
  </w:num>
  <w:num w:numId="8" w16cid:durableId="641233269">
    <w:abstractNumId w:val="8"/>
  </w:num>
  <w:num w:numId="9" w16cid:durableId="1221862855">
    <w:abstractNumId w:val="4"/>
  </w:num>
  <w:num w:numId="10" w16cid:durableId="1341077824">
    <w:abstractNumId w:val="5"/>
  </w:num>
  <w:num w:numId="11" w16cid:durableId="280696159">
    <w:abstractNumId w:val="9"/>
  </w:num>
  <w:num w:numId="12" w16cid:durableId="770055709">
    <w:abstractNumId w:val="16"/>
  </w:num>
  <w:num w:numId="13" w16cid:durableId="106510224">
    <w:abstractNumId w:val="7"/>
  </w:num>
  <w:num w:numId="14" w16cid:durableId="1635525791">
    <w:abstractNumId w:val="1"/>
  </w:num>
  <w:num w:numId="15" w16cid:durableId="1016538308">
    <w:abstractNumId w:val="10"/>
  </w:num>
  <w:num w:numId="16" w16cid:durableId="1946427348">
    <w:abstractNumId w:val="12"/>
  </w:num>
  <w:num w:numId="17" w16cid:durableId="596252256">
    <w:abstractNumId w:val="11"/>
  </w:num>
  <w:num w:numId="18" w16cid:durableId="1927957258">
    <w:abstractNumId w:val="17"/>
  </w:num>
  <w:num w:numId="19" w16cid:durableId="2637293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1F"/>
    <w:rsid w:val="0000584D"/>
    <w:rsid w:val="00010D45"/>
    <w:rsid w:val="00013A64"/>
    <w:rsid w:val="00021AC9"/>
    <w:rsid w:val="000220FD"/>
    <w:rsid w:val="00027C61"/>
    <w:rsid w:val="00042478"/>
    <w:rsid w:val="000529A5"/>
    <w:rsid w:val="00055018"/>
    <w:rsid w:val="00055A94"/>
    <w:rsid w:val="00061CD2"/>
    <w:rsid w:val="00063B51"/>
    <w:rsid w:val="00065416"/>
    <w:rsid w:val="0009123D"/>
    <w:rsid w:val="00092344"/>
    <w:rsid w:val="000A1BB7"/>
    <w:rsid w:val="000A30EC"/>
    <w:rsid w:val="000A6D30"/>
    <w:rsid w:val="000C2FB3"/>
    <w:rsid w:val="000D52C6"/>
    <w:rsid w:val="000D79A7"/>
    <w:rsid w:val="000E5F2A"/>
    <w:rsid w:val="000E7BF8"/>
    <w:rsid w:val="000F1E2D"/>
    <w:rsid w:val="000F43E2"/>
    <w:rsid w:val="000F640D"/>
    <w:rsid w:val="001034A6"/>
    <w:rsid w:val="001055C4"/>
    <w:rsid w:val="001304C4"/>
    <w:rsid w:val="00134D5D"/>
    <w:rsid w:val="0014731F"/>
    <w:rsid w:val="00154F2D"/>
    <w:rsid w:val="001622A0"/>
    <w:rsid w:val="0016338C"/>
    <w:rsid w:val="00164132"/>
    <w:rsid w:val="001649B0"/>
    <w:rsid w:val="00167C7F"/>
    <w:rsid w:val="0018296D"/>
    <w:rsid w:val="001A29DA"/>
    <w:rsid w:val="001A3710"/>
    <w:rsid w:val="001B557F"/>
    <w:rsid w:val="001D0000"/>
    <w:rsid w:val="001F49F4"/>
    <w:rsid w:val="00206E23"/>
    <w:rsid w:val="0022064F"/>
    <w:rsid w:val="0022230F"/>
    <w:rsid w:val="002229A9"/>
    <w:rsid w:val="00241F7E"/>
    <w:rsid w:val="00242D35"/>
    <w:rsid w:val="00244EC7"/>
    <w:rsid w:val="00252DBC"/>
    <w:rsid w:val="00257EB6"/>
    <w:rsid w:val="002644D9"/>
    <w:rsid w:val="00267BF2"/>
    <w:rsid w:val="00283D5E"/>
    <w:rsid w:val="00286B25"/>
    <w:rsid w:val="00291A78"/>
    <w:rsid w:val="00296196"/>
    <w:rsid w:val="002B5ADE"/>
    <w:rsid w:val="002C0CB8"/>
    <w:rsid w:val="002C303F"/>
    <w:rsid w:val="002C4989"/>
    <w:rsid w:val="002C536D"/>
    <w:rsid w:val="002D3E22"/>
    <w:rsid w:val="002E06B9"/>
    <w:rsid w:val="002E4116"/>
    <w:rsid w:val="002E7148"/>
    <w:rsid w:val="00301124"/>
    <w:rsid w:val="00310340"/>
    <w:rsid w:val="00325705"/>
    <w:rsid w:val="00355C0F"/>
    <w:rsid w:val="003624F7"/>
    <w:rsid w:val="003657E1"/>
    <w:rsid w:val="003661F3"/>
    <w:rsid w:val="003741B1"/>
    <w:rsid w:val="0038295A"/>
    <w:rsid w:val="00383A58"/>
    <w:rsid w:val="00387B3E"/>
    <w:rsid w:val="00390DF1"/>
    <w:rsid w:val="00392F3C"/>
    <w:rsid w:val="003941C4"/>
    <w:rsid w:val="003969CF"/>
    <w:rsid w:val="003A70B9"/>
    <w:rsid w:val="003B70E5"/>
    <w:rsid w:val="003C789F"/>
    <w:rsid w:val="003D5429"/>
    <w:rsid w:val="003E2DB7"/>
    <w:rsid w:val="003E63B2"/>
    <w:rsid w:val="003E6D43"/>
    <w:rsid w:val="003F35A4"/>
    <w:rsid w:val="003F6C60"/>
    <w:rsid w:val="0042171C"/>
    <w:rsid w:val="004247C0"/>
    <w:rsid w:val="00427C8E"/>
    <w:rsid w:val="00430B57"/>
    <w:rsid w:val="00434013"/>
    <w:rsid w:val="00435AD1"/>
    <w:rsid w:val="004410BB"/>
    <w:rsid w:val="004440BF"/>
    <w:rsid w:val="0044504C"/>
    <w:rsid w:val="00456AB4"/>
    <w:rsid w:val="00461221"/>
    <w:rsid w:val="00470EB0"/>
    <w:rsid w:val="0048216F"/>
    <w:rsid w:val="00487D05"/>
    <w:rsid w:val="00492E05"/>
    <w:rsid w:val="004B61F9"/>
    <w:rsid w:val="004D201A"/>
    <w:rsid w:val="004D3DBA"/>
    <w:rsid w:val="004D5588"/>
    <w:rsid w:val="004E53AA"/>
    <w:rsid w:val="004E6ABF"/>
    <w:rsid w:val="004F0716"/>
    <w:rsid w:val="004F2DFC"/>
    <w:rsid w:val="005020DB"/>
    <w:rsid w:val="0050371F"/>
    <w:rsid w:val="0050615A"/>
    <w:rsid w:val="00516610"/>
    <w:rsid w:val="0051676C"/>
    <w:rsid w:val="00521B3C"/>
    <w:rsid w:val="00524A1C"/>
    <w:rsid w:val="00537193"/>
    <w:rsid w:val="00537793"/>
    <w:rsid w:val="005512C0"/>
    <w:rsid w:val="00551F14"/>
    <w:rsid w:val="00554FC7"/>
    <w:rsid w:val="00557657"/>
    <w:rsid w:val="00563497"/>
    <w:rsid w:val="005929BD"/>
    <w:rsid w:val="005A15A0"/>
    <w:rsid w:val="005A2DF7"/>
    <w:rsid w:val="005B4CD0"/>
    <w:rsid w:val="005C43E8"/>
    <w:rsid w:val="005C6190"/>
    <w:rsid w:val="005E1090"/>
    <w:rsid w:val="005E5938"/>
    <w:rsid w:val="005E6CF5"/>
    <w:rsid w:val="005E7AB2"/>
    <w:rsid w:val="005F6D35"/>
    <w:rsid w:val="0062250C"/>
    <w:rsid w:val="00622CE0"/>
    <w:rsid w:val="00623897"/>
    <w:rsid w:val="00630213"/>
    <w:rsid w:val="006428E2"/>
    <w:rsid w:val="00646271"/>
    <w:rsid w:val="00650AC2"/>
    <w:rsid w:val="00660361"/>
    <w:rsid w:val="00660D1C"/>
    <w:rsid w:val="00661B99"/>
    <w:rsid w:val="00667C45"/>
    <w:rsid w:val="006817F9"/>
    <w:rsid w:val="0068503F"/>
    <w:rsid w:val="006853B1"/>
    <w:rsid w:val="006A3A65"/>
    <w:rsid w:val="006A58F3"/>
    <w:rsid w:val="006C0A06"/>
    <w:rsid w:val="006D7EC1"/>
    <w:rsid w:val="006E1B39"/>
    <w:rsid w:val="006E3CC6"/>
    <w:rsid w:val="006E3F6D"/>
    <w:rsid w:val="006E4AD2"/>
    <w:rsid w:val="006E7455"/>
    <w:rsid w:val="00701773"/>
    <w:rsid w:val="00704AA8"/>
    <w:rsid w:val="00706D1F"/>
    <w:rsid w:val="00711506"/>
    <w:rsid w:val="00711FCE"/>
    <w:rsid w:val="00713BC2"/>
    <w:rsid w:val="00717DEC"/>
    <w:rsid w:val="00730759"/>
    <w:rsid w:val="00745425"/>
    <w:rsid w:val="00752504"/>
    <w:rsid w:val="00753B09"/>
    <w:rsid w:val="00762DCD"/>
    <w:rsid w:val="007639EF"/>
    <w:rsid w:val="00783B2B"/>
    <w:rsid w:val="007A0693"/>
    <w:rsid w:val="007A6350"/>
    <w:rsid w:val="007B0D67"/>
    <w:rsid w:val="007B1213"/>
    <w:rsid w:val="007C17A6"/>
    <w:rsid w:val="007C263E"/>
    <w:rsid w:val="007D298F"/>
    <w:rsid w:val="007F363B"/>
    <w:rsid w:val="007F3976"/>
    <w:rsid w:val="00803DFB"/>
    <w:rsid w:val="00841099"/>
    <w:rsid w:val="008539C1"/>
    <w:rsid w:val="008552B8"/>
    <w:rsid w:val="00867697"/>
    <w:rsid w:val="0088240E"/>
    <w:rsid w:val="00887B99"/>
    <w:rsid w:val="0089391D"/>
    <w:rsid w:val="008960F5"/>
    <w:rsid w:val="008B4319"/>
    <w:rsid w:val="008C7D1B"/>
    <w:rsid w:val="008D4161"/>
    <w:rsid w:val="008E31C5"/>
    <w:rsid w:val="008F07B1"/>
    <w:rsid w:val="008F366C"/>
    <w:rsid w:val="008F588C"/>
    <w:rsid w:val="00905A07"/>
    <w:rsid w:val="00934365"/>
    <w:rsid w:val="009607F4"/>
    <w:rsid w:val="00961CC1"/>
    <w:rsid w:val="00985554"/>
    <w:rsid w:val="00995E95"/>
    <w:rsid w:val="009A0A5F"/>
    <w:rsid w:val="009A61AD"/>
    <w:rsid w:val="009B1216"/>
    <w:rsid w:val="009C6B84"/>
    <w:rsid w:val="009C6C96"/>
    <w:rsid w:val="009D40B5"/>
    <w:rsid w:val="009E5018"/>
    <w:rsid w:val="009E59F3"/>
    <w:rsid w:val="009F7B0D"/>
    <w:rsid w:val="00A12862"/>
    <w:rsid w:val="00A14F8D"/>
    <w:rsid w:val="00A20BC2"/>
    <w:rsid w:val="00A20F01"/>
    <w:rsid w:val="00A26615"/>
    <w:rsid w:val="00A339A6"/>
    <w:rsid w:val="00A43DDF"/>
    <w:rsid w:val="00A45F22"/>
    <w:rsid w:val="00A542EC"/>
    <w:rsid w:val="00A56640"/>
    <w:rsid w:val="00A65FB6"/>
    <w:rsid w:val="00A6744B"/>
    <w:rsid w:val="00A711D7"/>
    <w:rsid w:val="00A75BD2"/>
    <w:rsid w:val="00A8272A"/>
    <w:rsid w:val="00A90375"/>
    <w:rsid w:val="00A917E8"/>
    <w:rsid w:val="00A93EC1"/>
    <w:rsid w:val="00A94DA2"/>
    <w:rsid w:val="00A96658"/>
    <w:rsid w:val="00A9679D"/>
    <w:rsid w:val="00AA0C4B"/>
    <w:rsid w:val="00AA4AA5"/>
    <w:rsid w:val="00AB3F5A"/>
    <w:rsid w:val="00AB45E0"/>
    <w:rsid w:val="00AC1B2B"/>
    <w:rsid w:val="00AD0B9A"/>
    <w:rsid w:val="00AD456E"/>
    <w:rsid w:val="00AE2240"/>
    <w:rsid w:val="00AE5CA0"/>
    <w:rsid w:val="00AF5BA3"/>
    <w:rsid w:val="00B00080"/>
    <w:rsid w:val="00B02F1D"/>
    <w:rsid w:val="00B03547"/>
    <w:rsid w:val="00B0771F"/>
    <w:rsid w:val="00B12A39"/>
    <w:rsid w:val="00B22D38"/>
    <w:rsid w:val="00B3386F"/>
    <w:rsid w:val="00B36E45"/>
    <w:rsid w:val="00B40ED9"/>
    <w:rsid w:val="00B54CCC"/>
    <w:rsid w:val="00B74627"/>
    <w:rsid w:val="00B86AB0"/>
    <w:rsid w:val="00B87C32"/>
    <w:rsid w:val="00BA236B"/>
    <w:rsid w:val="00BA3CE5"/>
    <w:rsid w:val="00BA4552"/>
    <w:rsid w:val="00BA4E93"/>
    <w:rsid w:val="00BB49B9"/>
    <w:rsid w:val="00BB7088"/>
    <w:rsid w:val="00BC129F"/>
    <w:rsid w:val="00BC4BF9"/>
    <w:rsid w:val="00BC5C63"/>
    <w:rsid w:val="00BC778B"/>
    <w:rsid w:val="00BD35CF"/>
    <w:rsid w:val="00BE2ED3"/>
    <w:rsid w:val="00C00B33"/>
    <w:rsid w:val="00C24F20"/>
    <w:rsid w:val="00C306D4"/>
    <w:rsid w:val="00C31029"/>
    <w:rsid w:val="00C3104E"/>
    <w:rsid w:val="00C330D8"/>
    <w:rsid w:val="00C425F2"/>
    <w:rsid w:val="00C44006"/>
    <w:rsid w:val="00C465EC"/>
    <w:rsid w:val="00C51BA1"/>
    <w:rsid w:val="00C53E10"/>
    <w:rsid w:val="00C63726"/>
    <w:rsid w:val="00C74D4A"/>
    <w:rsid w:val="00C81C10"/>
    <w:rsid w:val="00C8737E"/>
    <w:rsid w:val="00C93C4C"/>
    <w:rsid w:val="00C9401B"/>
    <w:rsid w:val="00CA39BF"/>
    <w:rsid w:val="00CB3707"/>
    <w:rsid w:val="00CC2EBF"/>
    <w:rsid w:val="00CC777B"/>
    <w:rsid w:val="00CD01BF"/>
    <w:rsid w:val="00CD07E2"/>
    <w:rsid w:val="00CD205B"/>
    <w:rsid w:val="00D14A0D"/>
    <w:rsid w:val="00D21681"/>
    <w:rsid w:val="00D23E3A"/>
    <w:rsid w:val="00D23E8C"/>
    <w:rsid w:val="00D2742C"/>
    <w:rsid w:val="00D277B8"/>
    <w:rsid w:val="00D3411E"/>
    <w:rsid w:val="00D36D1E"/>
    <w:rsid w:val="00D41FBD"/>
    <w:rsid w:val="00D42AFC"/>
    <w:rsid w:val="00D535D5"/>
    <w:rsid w:val="00D55F29"/>
    <w:rsid w:val="00D62274"/>
    <w:rsid w:val="00D6414B"/>
    <w:rsid w:val="00D70202"/>
    <w:rsid w:val="00D871B8"/>
    <w:rsid w:val="00D94B8D"/>
    <w:rsid w:val="00DA6646"/>
    <w:rsid w:val="00DA6D80"/>
    <w:rsid w:val="00DC6F54"/>
    <w:rsid w:val="00DC72A3"/>
    <w:rsid w:val="00DD0993"/>
    <w:rsid w:val="00DD28AC"/>
    <w:rsid w:val="00DD4AAE"/>
    <w:rsid w:val="00DD78C5"/>
    <w:rsid w:val="00DE2FBE"/>
    <w:rsid w:val="00DE5668"/>
    <w:rsid w:val="00DE7DBB"/>
    <w:rsid w:val="00E10819"/>
    <w:rsid w:val="00E1643B"/>
    <w:rsid w:val="00E173D4"/>
    <w:rsid w:val="00E24BEA"/>
    <w:rsid w:val="00E25EF2"/>
    <w:rsid w:val="00E3207E"/>
    <w:rsid w:val="00E324A0"/>
    <w:rsid w:val="00E34A07"/>
    <w:rsid w:val="00E45F21"/>
    <w:rsid w:val="00E5308D"/>
    <w:rsid w:val="00E6047B"/>
    <w:rsid w:val="00E62096"/>
    <w:rsid w:val="00E76593"/>
    <w:rsid w:val="00E81D83"/>
    <w:rsid w:val="00E85AA5"/>
    <w:rsid w:val="00E8796A"/>
    <w:rsid w:val="00E879EF"/>
    <w:rsid w:val="00EA2422"/>
    <w:rsid w:val="00EA6B0C"/>
    <w:rsid w:val="00EB1958"/>
    <w:rsid w:val="00EB20F9"/>
    <w:rsid w:val="00EB7052"/>
    <w:rsid w:val="00EC5B2A"/>
    <w:rsid w:val="00EC6915"/>
    <w:rsid w:val="00ED4E62"/>
    <w:rsid w:val="00EE355F"/>
    <w:rsid w:val="00EE4C10"/>
    <w:rsid w:val="00F011CC"/>
    <w:rsid w:val="00F05246"/>
    <w:rsid w:val="00F146AA"/>
    <w:rsid w:val="00F2203A"/>
    <w:rsid w:val="00F2348E"/>
    <w:rsid w:val="00F31DFD"/>
    <w:rsid w:val="00F43FD5"/>
    <w:rsid w:val="00F468D1"/>
    <w:rsid w:val="00F4702D"/>
    <w:rsid w:val="00F5039C"/>
    <w:rsid w:val="00F53559"/>
    <w:rsid w:val="00F53E46"/>
    <w:rsid w:val="00F55CAB"/>
    <w:rsid w:val="00F6160F"/>
    <w:rsid w:val="00F82284"/>
    <w:rsid w:val="00F9241F"/>
    <w:rsid w:val="00F946D7"/>
    <w:rsid w:val="00FA6C07"/>
    <w:rsid w:val="00FA71AA"/>
    <w:rsid w:val="00FC2002"/>
    <w:rsid w:val="00FC450E"/>
    <w:rsid w:val="00FE1029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A836"/>
  <w15:docId w15:val="{71D79A76-64B7-48C2-9005-AA38751F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771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B0771F"/>
    <w:pPr>
      <w:spacing w:before="100" w:beforeAutospacing="1" w:after="100" w:afterAutospacing="1"/>
      <w:outlineLvl w:val="0"/>
    </w:pPr>
    <w:rPr>
      <w:b/>
      <w:bCs/>
      <w:color w:val="000000"/>
      <w:kern w:val="36"/>
      <w:sz w:val="30"/>
      <w:szCs w:val="30"/>
    </w:rPr>
  </w:style>
  <w:style w:type="paragraph" w:styleId="Naslov4">
    <w:name w:val="heading 4"/>
    <w:basedOn w:val="Navaden"/>
    <w:link w:val="Naslov4Znak"/>
    <w:qFormat/>
    <w:rsid w:val="00B0771F"/>
    <w:pPr>
      <w:spacing w:before="100" w:beforeAutospacing="1" w:after="100" w:afterAutospacing="1"/>
      <w:outlineLvl w:val="3"/>
    </w:pPr>
    <w:rPr>
      <w:b/>
      <w:bCs/>
      <w:color w:val="000000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0771F"/>
    <w:rPr>
      <w:b/>
      <w:bCs/>
      <w:color w:val="000000"/>
      <w:kern w:val="36"/>
      <w:sz w:val="30"/>
      <w:szCs w:val="30"/>
    </w:rPr>
  </w:style>
  <w:style w:type="character" w:customStyle="1" w:styleId="Naslov4Znak">
    <w:name w:val="Naslov 4 Znak"/>
    <w:basedOn w:val="Privzetapisavaodstavka"/>
    <w:link w:val="Naslov4"/>
    <w:rsid w:val="00B0771F"/>
    <w:rPr>
      <w:b/>
      <w:bCs/>
      <w:color w:val="000000"/>
      <w:sz w:val="26"/>
      <w:szCs w:val="26"/>
    </w:rPr>
  </w:style>
  <w:style w:type="character" w:styleId="Hiperpovezava">
    <w:name w:val="Hyperlink"/>
    <w:basedOn w:val="Privzetapisavaodstavka"/>
    <w:rsid w:val="00B0771F"/>
    <w:rPr>
      <w:color w:val="CC0000"/>
      <w:u w:val="single"/>
    </w:rPr>
  </w:style>
  <w:style w:type="paragraph" w:styleId="Navadensplet">
    <w:name w:val="Normal (Web)"/>
    <w:basedOn w:val="Navaden"/>
    <w:rsid w:val="00B0771F"/>
    <w:pPr>
      <w:spacing w:before="100" w:beforeAutospacing="1" w:after="100" w:afterAutospacing="1"/>
    </w:pPr>
  </w:style>
  <w:style w:type="paragraph" w:styleId="Golobesedilo">
    <w:name w:val="Plain Text"/>
    <w:basedOn w:val="Navaden"/>
    <w:link w:val="GolobesediloZnak"/>
    <w:rsid w:val="00B0771F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B0771F"/>
    <w:rPr>
      <w:rFonts w:ascii="Courier New" w:hAnsi="Courier New" w:cs="Courier New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77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771F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qFormat/>
    <w:rsid w:val="00BA4552"/>
    <w:rPr>
      <w:b/>
      <w:bCs/>
    </w:rPr>
  </w:style>
  <w:style w:type="paragraph" w:styleId="Telobesedila">
    <w:name w:val="Body Text"/>
    <w:basedOn w:val="Navaden"/>
    <w:link w:val="TelobesedilaZnak"/>
    <w:rsid w:val="00F05246"/>
    <w:pPr>
      <w:autoSpaceDE w:val="0"/>
      <w:autoSpaceDN w:val="0"/>
    </w:pPr>
    <w:rPr>
      <w:b/>
      <w:bCs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F05246"/>
    <w:rPr>
      <w:b/>
      <w:bCs/>
      <w:sz w:val="24"/>
      <w:szCs w:val="24"/>
      <w:lang w:eastAsia="en-US"/>
    </w:rPr>
  </w:style>
  <w:style w:type="paragraph" w:styleId="Brezrazmikov">
    <w:name w:val="No Spacing"/>
    <w:uiPriority w:val="1"/>
    <w:qFormat/>
    <w:rsid w:val="00F05246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F0524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3436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3436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34365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3436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34365"/>
    <w:rPr>
      <w:b/>
      <w:bCs/>
    </w:rPr>
  </w:style>
  <w:style w:type="character" w:customStyle="1" w:styleId="hps">
    <w:name w:val="hps"/>
    <w:basedOn w:val="Privzetapisavaodstavka"/>
    <w:rsid w:val="00752504"/>
  </w:style>
  <w:style w:type="paragraph" w:styleId="Konnaopomba-besedilo">
    <w:name w:val="endnote text"/>
    <w:basedOn w:val="Navaden"/>
    <w:link w:val="Konnaopomba-besediloZnak"/>
    <w:semiHidden/>
    <w:rsid w:val="00D23E3A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D23E3A"/>
    <w:rPr>
      <w:lang w:val="fr-FR" w:eastAsia="en-US"/>
    </w:rPr>
  </w:style>
  <w:style w:type="character" w:styleId="Konnaopomba-sklic">
    <w:name w:val="endnote reference"/>
    <w:rsid w:val="00D23E3A"/>
    <w:rPr>
      <w:vertAlign w:val="superscript"/>
    </w:rPr>
  </w:style>
  <w:style w:type="table" w:styleId="Tabelamrea">
    <w:name w:val="Table Grid"/>
    <w:basedOn w:val="Navadnatabela"/>
    <w:uiPriority w:val="59"/>
    <w:rsid w:val="0024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624F7"/>
    <w:rPr>
      <w:color w:val="800080" w:themeColor="followedHyperlink"/>
      <w:u w:val="single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C9401B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C9401B"/>
    <w:rPr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sid w:val="00EE355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Sprotnaopomba-sklic">
    <w:name w:val="footnote reference"/>
    <w:uiPriority w:val="99"/>
    <w:semiHidden/>
    <w:unhideWhenUsed/>
    <w:rsid w:val="00AA0C4B"/>
    <w:rPr>
      <w:vertAlign w:val="superscript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390DF1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BB4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-lj.si/mednarodno_sodelovanje_in_izmenjave/erasmus_plus_mobilnost_osebja_za_usposabljanje/" TargetMode="External"/><Relationship Id="rId18" Type="http://schemas.openxmlformats.org/officeDocument/2006/relationships/hyperlink" Target="mailto:matevz.juvancic@fa.uni-lj.si" TargetMode="External"/><Relationship Id="rId26" Type="http://schemas.openxmlformats.org/officeDocument/2006/relationships/hyperlink" Target="mailto:izmenjave@fri.uni-lj.si" TargetMode="External"/><Relationship Id="rId3" Type="http://schemas.openxmlformats.org/officeDocument/2006/relationships/styles" Target="styles.xml"/><Relationship Id="rId21" Type="http://schemas.openxmlformats.org/officeDocument/2006/relationships/hyperlink" Target="mailto:international@ffa.uni-lj.si" TargetMode="External"/><Relationship Id="rId34" Type="http://schemas.openxmlformats.org/officeDocument/2006/relationships/hyperlink" Target="mailto:mihaela.petkovic@zf.uni-lj.si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rska.ravnik@uni-lj.si" TargetMode="External"/><Relationship Id="rId17" Type="http://schemas.openxmlformats.org/officeDocument/2006/relationships/hyperlink" Target="mailto:klavdija.besednjak@ef.uni-lj.si" TargetMode="External"/><Relationship Id="rId25" Type="http://schemas.openxmlformats.org/officeDocument/2006/relationships/hyperlink" Target="mailto:tamara.puksic@fpp.uni-lj.si" TargetMode="External"/><Relationship Id="rId33" Type="http://schemas.openxmlformats.org/officeDocument/2006/relationships/hyperlink" Target="mailto:erasmus@teof.uni-lj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ternational@bf.uni-lj.si" TargetMode="External"/><Relationship Id="rId20" Type="http://schemas.openxmlformats.org/officeDocument/2006/relationships/hyperlink" Target="mailto:anja.golec@ff.uni-lj.si" TargetMode="External"/><Relationship Id="rId29" Type="http://schemas.openxmlformats.org/officeDocument/2006/relationships/hyperlink" Target="mailto:marija.susnik@fu.uni-lj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ij.uni-lj.si/finpomoczaposleni/finpomoczap_prva.asp" TargetMode="External"/><Relationship Id="rId24" Type="http://schemas.openxmlformats.org/officeDocument/2006/relationships/hyperlink" Target="mailto:nina.rogelja@fmf.uni-lj.si" TargetMode="External"/><Relationship Id="rId32" Type="http://schemas.openxmlformats.org/officeDocument/2006/relationships/hyperlink" Target="mailto:erasmus@pf.uni-lj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smina.zajc@aluo.uni-lj.si" TargetMode="External"/><Relationship Id="rId23" Type="http://schemas.openxmlformats.org/officeDocument/2006/relationships/hyperlink" Target="mailto:stojka.oman@fkkt.uni-lj.si" TargetMode="External"/><Relationship Id="rId28" Type="http://schemas.openxmlformats.org/officeDocument/2006/relationships/hyperlink" Target="mailto:jozef.krizaj@fsp.uni-lj.si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c.europa.eu/programmes/erasmus-plus/tools/distance_en.htm" TargetMode="External"/><Relationship Id="rId19" Type="http://schemas.openxmlformats.org/officeDocument/2006/relationships/hyperlink" Target="mailto:int.office@fdv.uni-lj.si" TargetMode="External"/><Relationship Id="rId31" Type="http://schemas.openxmlformats.org/officeDocument/2006/relationships/hyperlink" Target="mailto:mednarodna@pef.uni-lj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ia.mikolic@agrft.uni-lj.si" TargetMode="External"/><Relationship Id="rId22" Type="http://schemas.openxmlformats.org/officeDocument/2006/relationships/hyperlink" Target="mailto:romana.hudin@fgg.uni-lj.si" TargetMode="External"/><Relationship Id="rId27" Type="http://schemas.openxmlformats.org/officeDocument/2006/relationships/hyperlink" Target="mailto:office@fsd.uni-lj.si" TargetMode="External"/><Relationship Id="rId30" Type="http://schemas.openxmlformats.org/officeDocument/2006/relationships/hyperlink" Target="mailto:matjaz.knap@omm.ntf.uni-lj.si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8BCA5-ABBA-4183-8E78-04257751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2662</Words>
  <Characters>15179</Characters>
  <Application>Microsoft Office Word</Application>
  <DocSecurity>0</DocSecurity>
  <Lines>126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Ljubljani</Company>
  <LinksUpToDate>false</LinksUpToDate>
  <CharactersWithSpaces>17806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lidijas</dc:creator>
  <cp:lastModifiedBy>Ravnik, Urška</cp:lastModifiedBy>
  <cp:revision>2</cp:revision>
  <cp:lastPrinted>2023-09-11T13:29:00Z</cp:lastPrinted>
  <dcterms:created xsi:type="dcterms:W3CDTF">2023-09-12T09:22:00Z</dcterms:created>
  <dcterms:modified xsi:type="dcterms:W3CDTF">2023-09-12T09:22:00Z</dcterms:modified>
</cp:coreProperties>
</file>