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DA" w:rsidRPr="002C5A4B" w:rsidRDefault="00B42FE5" w:rsidP="00B42FE5">
      <w:pPr>
        <w:pStyle w:val="Heading1"/>
        <w:rPr>
          <w:rFonts w:ascii="Arial" w:hAnsi="Arial" w:cs="Arial"/>
          <w:b/>
          <w:color w:val="auto"/>
          <w:sz w:val="28"/>
          <w:szCs w:val="28"/>
        </w:rPr>
      </w:pPr>
      <w:r w:rsidRPr="002C5A4B">
        <w:rPr>
          <w:rFonts w:ascii="Arial" w:hAnsi="Arial" w:cs="Arial"/>
          <w:b/>
          <w:color w:val="auto"/>
          <w:sz w:val="28"/>
          <w:szCs w:val="28"/>
        </w:rPr>
        <w:t xml:space="preserve">INTERDISCIPLINARNI </w:t>
      </w:r>
      <w:r w:rsidR="00016E4C" w:rsidRPr="002C5A4B">
        <w:rPr>
          <w:rFonts w:ascii="Arial" w:hAnsi="Arial" w:cs="Arial"/>
          <w:b/>
          <w:color w:val="auto"/>
          <w:sz w:val="28"/>
          <w:szCs w:val="28"/>
        </w:rPr>
        <w:t>študijsk</w:t>
      </w:r>
      <w:r w:rsidRPr="002C5A4B">
        <w:rPr>
          <w:rFonts w:ascii="Arial" w:hAnsi="Arial" w:cs="Arial"/>
          <w:b/>
          <w:color w:val="auto"/>
          <w:sz w:val="28"/>
          <w:szCs w:val="28"/>
        </w:rPr>
        <w:t>I</w:t>
      </w:r>
      <w:r w:rsidR="00016E4C" w:rsidRPr="002C5A4B">
        <w:rPr>
          <w:rFonts w:ascii="Arial" w:hAnsi="Arial" w:cs="Arial"/>
          <w:b/>
          <w:color w:val="auto"/>
          <w:sz w:val="28"/>
          <w:szCs w:val="28"/>
        </w:rPr>
        <w:t xml:space="preserve"> program </w:t>
      </w:r>
      <w:r w:rsidRPr="002C5A4B">
        <w:rPr>
          <w:rFonts w:ascii="Arial" w:hAnsi="Arial" w:cs="Arial"/>
          <w:b/>
          <w:color w:val="auto"/>
          <w:sz w:val="28"/>
          <w:szCs w:val="28"/>
        </w:rPr>
        <w:t xml:space="preserve">3. STOPNJE </w:t>
      </w:r>
      <w:r w:rsidRPr="002C5A4B">
        <w:rPr>
          <w:rFonts w:ascii="Arial" w:hAnsi="Arial" w:cs="Arial"/>
          <w:b/>
          <w:color w:val="auto"/>
          <w:sz w:val="28"/>
          <w:szCs w:val="28"/>
        </w:rPr>
        <w:br/>
      </w:r>
      <w:r w:rsidR="00016E4C" w:rsidRPr="002C5A4B">
        <w:rPr>
          <w:rFonts w:ascii="Arial" w:hAnsi="Arial" w:cs="Arial"/>
          <w:b/>
          <w:color w:val="auto"/>
          <w:sz w:val="28"/>
          <w:szCs w:val="28"/>
        </w:rPr>
        <w:t>Znanost in inženirstvo materialov</w:t>
      </w:r>
      <w:r w:rsidRPr="002C5A4B">
        <w:rPr>
          <w:rFonts w:ascii="Arial" w:hAnsi="Arial" w:cs="Arial"/>
          <w:b/>
          <w:color w:val="auto"/>
          <w:sz w:val="28"/>
          <w:szCs w:val="28"/>
        </w:rPr>
        <w:t xml:space="preserve"> </w:t>
      </w:r>
    </w:p>
    <w:tbl>
      <w:tblPr>
        <w:tblStyle w:val="PlainTable"/>
        <w:tblW w:w="0" w:type="auto"/>
        <w:tblLook w:val="04A0" w:firstRow="1" w:lastRow="0" w:firstColumn="1" w:lastColumn="0" w:noHBand="0" w:noVBand="1"/>
      </w:tblPr>
      <w:tblGrid>
        <w:gridCol w:w="2711"/>
        <w:gridCol w:w="7143"/>
      </w:tblGrid>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Ime programa</w:t>
            </w:r>
          </w:p>
        </w:tc>
        <w:tc>
          <w:tcPr>
            <w:tcW w:w="0" w:type="auto"/>
          </w:tcPr>
          <w:p w:rsidR="00B344DA" w:rsidRPr="002C5A4B" w:rsidRDefault="00016E4C">
            <w:pPr>
              <w:rPr>
                <w:rFonts w:ascii="Arial" w:hAnsi="Arial" w:cs="Arial"/>
                <w:sz w:val="22"/>
                <w:szCs w:val="22"/>
              </w:rPr>
            </w:pPr>
            <w:r w:rsidRPr="002C5A4B">
              <w:rPr>
                <w:rFonts w:ascii="Arial" w:hAnsi="Arial" w:cs="Arial"/>
                <w:b/>
                <w:sz w:val="22"/>
                <w:szCs w:val="22"/>
              </w:rPr>
              <w:t>Znanost in inženirstvo materialov</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Lastnosti programa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interdisciplinarni</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Vrsta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doktorski</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Stopnja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tretja stopnja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KLASIUS-SRV</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Doktorsko izobraževanje(tretja bolonjska stopnja)/doktorat znanosti (tretja bolonjska stopnja) (18202)</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ISCED</w:t>
            </w:r>
          </w:p>
        </w:tc>
        <w:tc>
          <w:tcPr>
            <w:tcW w:w="0" w:type="auto"/>
          </w:tcPr>
          <w:p w:rsidR="00B344DA" w:rsidRPr="002C5A4B" w:rsidRDefault="00016E4C">
            <w:pPr>
              <w:pStyle w:val="ListParagraph"/>
              <w:numPr>
                <w:ilvl w:val="0"/>
                <w:numId w:val="1"/>
              </w:numPr>
              <w:ind w:left="357" w:hanging="357"/>
              <w:rPr>
                <w:rFonts w:ascii="Arial" w:hAnsi="Arial" w:cs="Arial"/>
                <w:sz w:val="22"/>
                <w:szCs w:val="22"/>
              </w:rPr>
            </w:pPr>
            <w:r w:rsidRPr="002C5A4B">
              <w:rPr>
                <w:rFonts w:ascii="Arial" w:hAnsi="Arial" w:cs="Arial"/>
                <w:sz w:val="22"/>
                <w:szCs w:val="22"/>
              </w:rPr>
              <w:t>proizvodne tehnologije (54)</w:t>
            </w:r>
          </w:p>
          <w:p w:rsidR="00B344DA" w:rsidRPr="002C5A4B" w:rsidRDefault="00016E4C">
            <w:pPr>
              <w:pStyle w:val="ListParagraph"/>
              <w:numPr>
                <w:ilvl w:val="0"/>
                <w:numId w:val="1"/>
              </w:numPr>
              <w:ind w:left="357" w:hanging="357"/>
              <w:rPr>
                <w:rFonts w:ascii="Arial" w:hAnsi="Arial" w:cs="Arial"/>
                <w:sz w:val="22"/>
                <w:szCs w:val="22"/>
              </w:rPr>
            </w:pPr>
            <w:r w:rsidRPr="002C5A4B">
              <w:rPr>
                <w:rFonts w:ascii="Arial" w:hAnsi="Arial" w:cs="Arial"/>
                <w:sz w:val="22"/>
                <w:szCs w:val="22"/>
              </w:rPr>
              <w:t>tehnika (52)</w:t>
            </w:r>
          </w:p>
          <w:p w:rsidR="00B344DA" w:rsidRPr="002C5A4B" w:rsidRDefault="00016E4C">
            <w:pPr>
              <w:pStyle w:val="ListParagraph"/>
              <w:numPr>
                <w:ilvl w:val="0"/>
                <w:numId w:val="1"/>
              </w:numPr>
              <w:ind w:left="357" w:hanging="357"/>
              <w:rPr>
                <w:rFonts w:ascii="Arial" w:hAnsi="Arial" w:cs="Arial"/>
                <w:sz w:val="22"/>
                <w:szCs w:val="22"/>
              </w:rPr>
            </w:pPr>
            <w:r w:rsidRPr="002C5A4B">
              <w:rPr>
                <w:rFonts w:ascii="Arial" w:hAnsi="Arial" w:cs="Arial"/>
                <w:sz w:val="22"/>
                <w:szCs w:val="22"/>
              </w:rPr>
              <w:t>vede o neživi naravi (44)</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KLASIUS-P</w:t>
            </w:r>
          </w:p>
        </w:tc>
        <w:tc>
          <w:tcPr>
            <w:tcW w:w="0" w:type="auto"/>
          </w:tcPr>
          <w:p w:rsidR="00B344DA" w:rsidRPr="002C5A4B" w:rsidRDefault="00016E4C">
            <w:pPr>
              <w:pStyle w:val="ListParagraph"/>
              <w:numPr>
                <w:ilvl w:val="0"/>
                <w:numId w:val="2"/>
              </w:numPr>
              <w:ind w:left="357" w:hanging="357"/>
              <w:rPr>
                <w:rFonts w:ascii="Arial" w:hAnsi="Arial" w:cs="Arial"/>
                <w:sz w:val="22"/>
                <w:szCs w:val="22"/>
              </w:rPr>
            </w:pPr>
            <w:r w:rsidRPr="002C5A4B">
              <w:rPr>
                <w:rFonts w:ascii="Arial" w:hAnsi="Arial" w:cs="Arial"/>
                <w:sz w:val="22"/>
                <w:szCs w:val="22"/>
              </w:rPr>
              <w:t>Procesno inženirstvo (5242)</w:t>
            </w:r>
          </w:p>
          <w:p w:rsidR="00B344DA" w:rsidRPr="002C5A4B" w:rsidRDefault="00016E4C">
            <w:pPr>
              <w:pStyle w:val="ListParagraph"/>
              <w:numPr>
                <w:ilvl w:val="0"/>
                <w:numId w:val="2"/>
              </w:numPr>
              <w:ind w:left="357" w:hanging="357"/>
              <w:rPr>
                <w:rFonts w:ascii="Arial" w:hAnsi="Arial" w:cs="Arial"/>
                <w:sz w:val="22"/>
                <w:szCs w:val="22"/>
              </w:rPr>
            </w:pPr>
            <w:r w:rsidRPr="002C5A4B">
              <w:rPr>
                <w:rFonts w:ascii="Arial" w:hAnsi="Arial" w:cs="Arial"/>
                <w:sz w:val="22"/>
                <w:szCs w:val="22"/>
              </w:rPr>
              <w:t>Rudarstvo in drugo pridobivanje rudnin (drugo) (5449)</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Frascati</w:t>
            </w:r>
          </w:p>
        </w:tc>
        <w:tc>
          <w:tcPr>
            <w:tcW w:w="0" w:type="auto"/>
          </w:tcPr>
          <w:p w:rsidR="00B344DA" w:rsidRPr="002C5A4B" w:rsidRDefault="00016E4C">
            <w:pPr>
              <w:pStyle w:val="ListParagraph"/>
              <w:numPr>
                <w:ilvl w:val="0"/>
                <w:numId w:val="3"/>
              </w:numPr>
              <w:ind w:left="357" w:hanging="357"/>
              <w:rPr>
                <w:rFonts w:ascii="Arial" w:hAnsi="Arial" w:cs="Arial"/>
                <w:sz w:val="22"/>
                <w:szCs w:val="22"/>
              </w:rPr>
            </w:pPr>
            <w:r w:rsidRPr="002C5A4B">
              <w:rPr>
                <w:rFonts w:ascii="Arial" w:hAnsi="Arial" w:cs="Arial"/>
                <w:sz w:val="22"/>
                <w:szCs w:val="22"/>
              </w:rPr>
              <w:t>Naravoslovno-matematične vede (1)</w:t>
            </w:r>
          </w:p>
          <w:p w:rsidR="00B344DA" w:rsidRPr="002C5A4B" w:rsidRDefault="00016E4C">
            <w:pPr>
              <w:pStyle w:val="ListParagraph"/>
              <w:numPr>
                <w:ilvl w:val="0"/>
                <w:numId w:val="3"/>
              </w:numPr>
              <w:ind w:left="357" w:hanging="357"/>
              <w:rPr>
                <w:rFonts w:ascii="Arial" w:hAnsi="Arial" w:cs="Arial"/>
                <w:sz w:val="22"/>
                <w:szCs w:val="22"/>
              </w:rPr>
            </w:pPr>
            <w:r w:rsidRPr="002C5A4B">
              <w:rPr>
                <w:rFonts w:ascii="Arial" w:hAnsi="Arial" w:cs="Arial"/>
                <w:sz w:val="22"/>
                <w:szCs w:val="22"/>
              </w:rPr>
              <w:t>Tehniške vede (2)</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Raven SOK</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Raven SOK 10</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Raven EOK</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Raven EOK 8</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Raven EOVK</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Tretja stopnja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Področja/moduli/smeri</w:t>
            </w:r>
          </w:p>
        </w:tc>
        <w:tc>
          <w:tcPr>
            <w:tcW w:w="0" w:type="auto"/>
          </w:tcPr>
          <w:p w:rsidR="00B344DA" w:rsidRPr="002C5A4B" w:rsidRDefault="00016E4C">
            <w:pPr>
              <w:pStyle w:val="ListParagraph"/>
              <w:numPr>
                <w:ilvl w:val="0"/>
                <w:numId w:val="4"/>
              </w:numPr>
              <w:ind w:left="357" w:hanging="357"/>
              <w:rPr>
                <w:rFonts w:ascii="Arial" w:hAnsi="Arial" w:cs="Arial"/>
                <w:sz w:val="22"/>
                <w:szCs w:val="22"/>
              </w:rPr>
            </w:pPr>
            <w:r w:rsidRPr="002C5A4B">
              <w:rPr>
                <w:rFonts w:ascii="Arial" w:hAnsi="Arial" w:cs="Arial"/>
                <w:sz w:val="22"/>
                <w:szCs w:val="22"/>
              </w:rPr>
              <w:t>Ni členitve (študijski program)</w:t>
            </w:r>
          </w:p>
          <w:p w:rsidR="00B344DA" w:rsidRPr="002C5A4B" w:rsidRDefault="00016E4C">
            <w:pPr>
              <w:pStyle w:val="ListParagraph"/>
              <w:numPr>
                <w:ilvl w:val="0"/>
                <w:numId w:val="4"/>
              </w:numPr>
              <w:ind w:left="357" w:hanging="357"/>
              <w:rPr>
                <w:rFonts w:ascii="Arial" w:hAnsi="Arial" w:cs="Arial"/>
                <w:sz w:val="22"/>
                <w:szCs w:val="22"/>
              </w:rPr>
            </w:pPr>
            <w:r w:rsidRPr="002C5A4B">
              <w:rPr>
                <w:rFonts w:ascii="Arial" w:hAnsi="Arial" w:cs="Arial"/>
                <w:sz w:val="22"/>
                <w:szCs w:val="22"/>
              </w:rPr>
              <w:t>Materiali (smer)</w:t>
            </w:r>
          </w:p>
          <w:p w:rsidR="00B344DA" w:rsidRPr="002C5A4B" w:rsidRDefault="00016E4C">
            <w:pPr>
              <w:pStyle w:val="ListParagraph"/>
              <w:numPr>
                <w:ilvl w:val="0"/>
                <w:numId w:val="4"/>
              </w:numPr>
              <w:ind w:left="357" w:hanging="357"/>
              <w:rPr>
                <w:rFonts w:ascii="Arial" w:hAnsi="Arial" w:cs="Arial"/>
                <w:sz w:val="22"/>
                <w:szCs w:val="22"/>
              </w:rPr>
            </w:pPr>
            <w:r w:rsidRPr="002C5A4B">
              <w:rPr>
                <w:rFonts w:ascii="Arial" w:hAnsi="Arial" w:cs="Arial"/>
                <w:sz w:val="22"/>
                <w:szCs w:val="22"/>
              </w:rPr>
              <w:t>Metalurgija (smer)</w:t>
            </w:r>
          </w:p>
          <w:p w:rsidR="00B344DA" w:rsidRPr="002C5A4B" w:rsidRDefault="00016E4C">
            <w:pPr>
              <w:pStyle w:val="ListParagraph"/>
              <w:numPr>
                <w:ilvl w:val="0"/>
                <w:numId w:val="4"/>
              </w:numPr>
              <w:ind w:left="357" w:hanging="357"/>
              <w:rPr>
                <w:rFonts w:ascii="Arial" w:hAnsi="Arial" w:cs="Arial"/>
                <w:sz w:val="22"/>
                <w:szCs w:val="22"/>
              </w:rPr>
            </w:pPr>
            <w:r w:rsidRPr="002C5A4B">
              <w:rPr>
                <w:rFonts w:ascii="Arial" w:hAnsi="Arial" w:cs="Arial"/>
                <w:sz w:val="22"/>
                <w:szCs w:val="22"/>
              </w:rPr>
              <w:t>Rudarstvo in geotehnologija  (smer)</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Članice Univerze v Ljubljani</w:t>
            </w:r>
          </w:p>
        </w:tc>
        <w:tc>
          <w:tcPr>
            <w:tcW w:w="0" w:type="auto"/>
          </w:tcPr>
          <w:p w:rsidR="00B344DA" w:rsidRPr="002C5A4B" w:rsidRDefault="00016E4C">
            <w:pPr>
              <w:pStyle w:val="ListParagraph"/>
              <w:numPr>
                <w:ilvl w:val="0"/>
                <w:numId w:val="5"/>
              </w:numPr>
              <w:ind w:left="357" w:hanging="357"/>
              <w:rPr>
                <w:rFonts w:ascii="Arial" w:hAnsi="Arial" w:cs="Arial"/>
                <w:sz w:val="22"/>
                <w:szCs w:val="22"/>
              </w:rPr>
            </w:pPr>
            <w:r w:rsidRPr="002C5A4B">
              <w:rPr>
                <w:rFonts w:ascii="Arial" w:hAnsi="Arial" w:cs="Arial"/>
                <w:sz w:val="22"/>
                <w:szCs w:val="22"/>
              </w:rPr>
              <w:t>Fakulteta za kemijo in kemijsko tehnologijo, Večna pot 113, 1000 Ljubljana, Slovenija</w:t>
            </w:r>
          </w:p>
          <w:p w:rsidR="00B344DA" w:rsidRPr="002C5A4B" w:rsidRDefault="00016E4C">
            <w:pPr>
              <w:pStyle w:val="ListParagraph"/>
              <w:numPr>
                <w:ilvl w:val="0"/>
                <w:numId w:val="5"/>
              </w:numPr>
              <w:ind w:left="357" w:hanging="357"/>
              <w:rPr>
                <w:rFonts w:ascii="Arial" w:hAnsi="Arial" w:cs="Arial"/>
                <w:sz w:val="22"/>
                <w:szCs w:val="22"/>
              </w:rPr>
            </w:pPr>
            <w:r w:rsidRPr="002C5A4B">
              <w:rPr>
                <w:rFonts w:ascii="Arial" w:hAnsi="Arial" w:cs="Arial"/>
                <w:sz w:val="22"/>
                <w:szCs w:val="22"/>
              </w:rPr>
              <w:t>Fakulteta za matematiko in fiziko, Jadranska ulica 19, 1000 Ljubljana, Slovenija</w:t>
            </w:r>
          </w:p>
          <w:p w:rsidR="00B344DA" w:rsidRPr="002C5A4B" w:rsidRDefault="00016E4C">
            <w:pPr>
              <w:pStyle w:val="ListParagraph"/>
              <w:numPr>
                <w:ilvl w:val="0"/>
                <w:numId w:val="5"/>
              </w:numPr>
              <w:ind w:left="357" w:hanging="357"/>
              <w:rPr>
                <w:rFonts w:ascii="Arial" w:hAnsi="Arial" w:cs="Arial"/>
                <w:sz w:val="22"/>
                <w:szCs w:val="22"/>
              </w:rPr>
            </w:pPr>
            <w:r w:rsidRPr="002C5A4B">
              <w:rPr>
                <w:rFonts w:ascii="Arial" w:hAnsi="Arial" w:cs="Arial"/>
                <w:sz w:val="22"/>
                <w:szCs w:val="22"/>
              </w:rPr>
              <w:t>Naravoslovnotehniška fakulteta, Aškerčeva cesta 12, 1000 Ljubljana, Slovenija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Trajanje (leta)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Število KT na letnik</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60</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Načini izvajanja študija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izredni</w:t>
            </w:r>
          </w:p>
        </w:tc>
      </w:tr>
    </w:tbl>
    <w:p w:rsidR="00B344DA" w:rsidRPr="002C5A4B" w:rsidRDefault="00016E4C">
      <w:pPr>
        <w:pStyle w:val="Heading2"/>
        <w:rPr>
          <w:rFonts w:ascii="Arial" w:hAnsi="Arial" w:cs="Arial"/>
          <w:sz w:val="22"/>
          <w:szCs w:val="22"/>
        </w:rPr>
      </w:pPr>
      <w:r w:rsidRPr="002C5A4B">
        <w:rPr>
          <w:rFonts w:ascii="Arial" w:hAnsi="Arial" w:cs="Arial"/>
          <w:sz w:val="22"/>
          <w:szCs w:val="22"/>
        </w:rPr>
        <w:t>Temeljni cilji programa</w:t>
      </w:r>
    </w:p>
    <w:p w:rsidR="00B344DA" w:rsidRPr="002C5A4B" w:rsidRDefault="00016E4C">
      <w:pPr>
        <w:rPr>
          <w:rFonts w:ascii="Arial" w:hAnsi="Arial" w:cs="Arial"/>
          <w:sz w:val="22"/>
          <w:szCs w:val="22"/>
        </w:rPr>
      </w:pPr>
      <w:r w:rsidRPr="002C5A4B">
        <w:rPr>
          <w:rFonts w:ascii="Arial" w:hAnsi="Arial" w:cs="Arial"/>
          <w:sz w:val="22"/>
          <w:szCs w:val="22"/>
        </w:rPr>
        <w:t>Temeljni cilj doktorskega študijskega programa Znanost in inženirstvo materialov je usposobiti strokovnjake, ki bodo imeli kompetence, primerne za zaposlitev na raziskovalnih mestih v naravoslovnotehničnih panogah, predvsem na področju razvoja, izdelave in uporabe tradicionalnih in sodobnih funkcionalnih materialov, nadalje v javnih službah ali za nadaljevanje raziskovalne kariere v akademskem okolju.</w:t>
      </w:r>
    </w:p>
    <w:p w:rsidR="00B344DA" w:rsidRPr="002C5A4B" w:rsidRDefault="00016E4C">
      <w:pPr>
        <w:pStyle w:val="Heading2"/>
        <w:rPr>
          <w:rFonts w:ascii="Arial" w:hAnsi="Arial" w:cs="Arial"/>
          <w:sz w:val="22"/>
          <w:szCs w:val="22"/>
        </w:rPr>
      </w:pPr>
      <w:r w:rsidRPr="002C5A4B">
        <w:rPr>
          <w:rFonts w:ascii="Arial" w:hAnsi="Arial" w:cs="Arial"/>
          <w:sz w:val="22"/>
          <w:szCs w:val="22"/>
        </w:rPr>
        <w:t>Splošne kompetence</w:t>
      </w:r>
    </w:p>
    <w:p w:rsidR="00B344DA" w:rsidRPr="002C5A4B" w:rsidRDefault="00016E4C">
      <w:pPr>
        <w:rPr>
          <w:rFonts w:ascii="Arial" w:hAnsi="Arial" w:cs="Arial"/>
          <w:sz w:val="22"/>
          <w:szCs w:val="22"/>
        </w:rPr>
      </w:pPr>
      <w:r w:rsidRPr="002C5A4B">
        <w:rPr>
          <w:rFonts w:ascii="Arial" w:hAnsi="Arial" w:cs="Arial"/>
          <w:sz w:val="22"/>
          <w:szCs w:val="22"/>
        </w:rPr>
        <w:t>Študenti, ki bodo uspešno končali izobraževanje po predlaganem programu bodo pridobili predvsem naslednje splošne kompetence in veščine:</w:t>
      </w:r>
    </w:p>
    <w:p w:rsidR="00B344DA" w:rsidRPr="002C5A4B" w:rsidRDefault="00016E4C">
      <w:pPr>
        <w:rPr>
          <w:rFonts w:ascii="Arial" w:hAnsi="Arial" w:cs="Arial"/>
          <w:sz w:val="22"/>
          <w:szCs w:val="22"/>
        </w:rPr>
      </w:pPr>
      <w:r w:rsidRPr="002C5A4B">
        <w:rPr>
          <w:rFonts w:ascii="Arial" w:hAnsi="Arial" w:cs="Arial"/>
          <w:sz w:val="22"/>
          <w:szCs w:val="22"/>
        </w:rPr>
        <w:t>− sposobnost kritične analize, vrednotenja in sinteze novih in kompleksnih idej;</w:t>
      </w:r>
    </w:p>
    <w:p w:rsidR="00B344DA" w:rsidRPr="002C5A4B" w:rsidRDefault="00016E4C">
      <w:pPr>
        <w:rPr>
          <w:rFonts w:ascii="Arial" w:hAnsi="Arial" w:cs="Arial"/>
          <w:sz w:val="22"/>
          <w:szCs w:val="22"/>
        </w:rPr>
      </w:pPr>
      <w:r w:rsidRPr="002C5A4B">
        <w:rPr>
          <w:rFonts w:ascii="Arial" w:hAnsi="Arial" w:cs="Arial"/>
          <w:sz w:val="22"/>
          <w:szCs w:val="22"/>
        </w:rPr>
        <w:lastRenderedPageBreak/>
        <w:t>− sposobnost komuniciranja o svojem ekspertnem področju s kolegi, z večjimi strokovnimi skupinami, kot tudi širšo javnostjo;</w:t>
      </w:r>
    </w:p>
    <w:p w:rsidR="00B344DA" w:rsidRPr="002C5A4B" w:rsidRDefault="00016E4C">
      <w:pPr>
        <w:rPr>
          <w:rFonts w:ascii="Arial" w:hAnsi="Arial" w:cs="Arial"/>
          <w:sz w:val="22"/>
          <w:szCs w:val="22"/>
        </w:rPr>
      </w:pPr>
      <w:r w:rsidRPr="002C5A4B">
        <w:rPr>
          <w:rFonts w:ascii="Arial" w:hAnsi="Arial" w:cs="Arial"/>
          <w:sz w:val="22"/>
          <w:szCs w:val="22"/>
        </w:rPr>
        <w:t>− sposobnost promocije znanstvenega in tehnološkega napredka na akademski in aplikativni ravni v na znanju temelječi družbi. </w:t>
      </w:r>
    </w:p>
    <w:p w:rsidR="00B344DA" w:rsidRPr="002C5A4B" w:rsidRDefault="00016E4C">
      <w:pPr>
        <w:pStyle w:val="Heading2"/>
        <w:rPr>
          <w:rFonts w:ascii="Arial" w:hAnsi="Arial" w:cs="Arial"/>
          <w:sz w:val="22"/>
          <w:szCs w:val="22"/>
        </w:rPr>
      </w:pPr>
      <w:r w:rsidRPr="002C5A4B">
        <w:rPr>
          <w:rFonts w:ascii="Arial" w:hAnsi="Arial" w:cs="Arial"/>
          <w:sz w:val="22"/>
          <w:szCs w:val="22"/>
        </w:rPr>
        <w:t>Predmetno specifične kompetence</w:t>
      </w:r>
    </w:p>
    <w:p w:rsidR="00B344DA" w:rsidRPr="002C5A4B" w:rsidRDefault="00016E4C">
      <w:pPr>
        <w:rPr>
          <w:rFonts w:ascii="Arial" w:hAnsi="Arial" w:cs="Arial"/>
          <w:sz w:val="22"/>
          <w:szCs w:val="22"/>
        </w:rPr>
      </w:pPr>
      <w:r w:rsidRPr="002C5A4B">
        <w:rPr>
          <w:rFonts w:ascii="Arial" w:hAnsi="Arial" w:cs="Arial"/>
          <w:sz w:val="22"/>
          <w:szCs w:val="22"/>
        </w:rPr>
        <w:t>Študenti, ki bodo uspešno končali izobraževanje po predlaganem programu, bodo pridobili predvsem naslednje specifične kompetence in veščine:</w:t>
      </w:r>
    </w:p>
    <w:p w:rsidR="00B344DA" w:rsidRPr="002C5A4B" w:rsidRDefault="00016E4C">
      <w:pPr>
        <w:rPr>
          <w:rFonts w:ascii="Arial" w:hAnsi="Arial" w:cs="Arial"/>
          <w:sz w:val="22"/>
          <w:szCs w:val="22"/>
        </w:rPr>
      </w:pPr>
      <w:r w:rsidRPr="002C5A4B">
        <w:rPr>
          <w:rFonts w:ascii="Arial" w:hAnsi="Arial" w:cs="Arial"/>
          <w:sz w:val="22"/>
          <w:szCs w:val="22"/>
        </w:rPr>
        <w:t>− sistematično razumevanje znanstvenega vidika v naravoslovnih, tehničnih in proizvodnih znanostih (geologija, rudarstvo, metalurgija, materiali) in temeljito obvladovanje veščin in raziskovalnih metod in tehnik, povezanih s temo raziskovanja;</w:t>
      </w:r>
    </w:p>
    <w:p w:rsidR="00B344DA" w:rsidRPr="002C5A4B" w:rsidRDefault="00016E4C">
      <w:pPr>
        <w:rPr>
          <w:rFonts w:ascii="Arial" w:hAnsi="Arial" w:cs="Arial"/>
          <w:sz w:val="22"/>
          <w:szCs w:val="22"/>
        </w:rPr>
      </w:pPr>
      <w:r w:rsidRPr="002C5A4B">
        <w:rPr>
          <w:rFonts w:ascii="Arial" w:hAnsi="Arial" w:cs="Arial"/>
          <w:sz w:val="22"/>
          <w:szCs w:val="22"/>
        </w:rPr>
        <w:t>− sposobnost točne in celovite zasnove, izvedbe, implementacije in razvoja raziskovalnega procesa v znanostih o materialih in geookolju;</w:t>
      </w:r>
    </w:p>
    <w:p w:rsidR="00B344DA" w:rsidRPr="002C5A4B" w:rsidRDefault="00016E4C">
      <w:pPr>
        <w:rPr>
          <w:rFonts w:ascii="Arial" w:hAnsi="Arial" w:cs="Arial"/>
          <w:sz w:val="22"/>
          <w:szCs w:val="22"/>
        </w:rPr>
      </w:pPr>
      <w:r w:rsidRPr="002C5A4B">
        <w:rPr>
          <w:rFonts w:ascii="Arial" w:hAnsi="Arial" w:cs="Arial"/>
          <w:sz w:val="22"/>
          <w:szCs w:val="22"/>
        </w:rPr>
        <w:t>− sposobnost pridobivanja novih spoznanj z lastnimi izvirnimi raziskavami, ki širijo meje znanja v znanostih o materialih in geookolju in razviti tehtne prispevke, ki izpolnjujejo pogoje za recenzirano mednarodno objavo.</w:t>
      </w:r>
    </w:p>
    <w:p w:rsidR="00B344DA" w:rsidRPr="002C5A4B" w:rsidRDefault="00016E4C">
      <w:pPr>
        <w:pStyle w:val="Heading2"/>
        <w:rPr>
          <w:rFonts w:ascii="Arial" w:hAnsi="Arial" w:cs="Arial"/>
          <w:sz w:val="22"/>
          <w:szCs w:val="22"/>
        </w:rPr>
      </w:pPr>
      <w:r w:rsidRPr="002C5A4B">
        <w:rPr>
          <w:rFonts w:ascii="Arial" w:hAnsi="Arial" w:cs="Arial"/>
          <w:sz w:val="22"/>
          <w:szCs w:val="22"/>
        </w:rPr>
        <w:t>Pogoji za vpis</w:t>
      </w:r>
    </w:p>
    <w:p w:rsidR="00B344DA" w:rsidRPr="002C5A4B" w:rsidRDefault="00016E4C">
      <w:pPr>
        <w:rPr>
          <w:rFonts w:ascii="Arial" w:hAnsi="Arial" w:cs="Arial"/>
          <w:sz w:val="22"/>
          <w:szCs w:val="22"/>
        </w:rPr>
      </w:pPr>
      <w:r w:rsidRPr="002C5A4B">
        <w:rPr>
          <w:rFonts w:ascii="Arial" w:hAnsi="Arial" w:cs="Arial"/>
          <w:sz w:val="22"/>
          <w:szCs w:val="22"/>
        </w:rPr>
        <w:t>Na doktorski študij o materialih se lahko vpiše, kdor je končal:</w:t>
      </w:r>
    </w:p>
    <w:p w:rsidR="00B344DA" w:rsidRPr="002C5A4B" w:rsidRDefault="00016E4C">
      <w:pPr>
        <w:pStyle w:val="ListParagraph"/>
        <w:numPr>
          <w:ilvl w:val="0"/>
          <w:numId w:val="6"/>
        </w:numPr>
        <w:spacing w:after="0"/>
        <w:ind w:left="357" w:hanging="357"/>
        <w:rPr>
          <w:rFonts w:ascii="Arial" w:hAnsi="Arial" w:cs="Arial"/>
          <w:sz w:val="22"/>
          <w:szCs w:val="22"/>
        </w:rPr>
      </w:pPr>
      <w:r w:rsidRPr="002C5A4B">
        <w:rPr>
          <w:rFonts w:ascii="Arial" w:hAnsi="Arial" w:cs="Arial"/>
          <w:sz w:val="22"/>
          <w:szCs w:val="22"/>
        </w:rPr>
        <w:t>bolonjski študijski program druge stopnje (bolonjski magisterij),</w:t>
      </w:r>
    </w:p>
    <w:p w:rsidR="00B344DA" w:rsidRPr="002C5A4B" w:rsidRDefault="00016E4C">
      <w:pPr>
        <w:pStyle w:val="ListParagraph"/>
        <w:numPr>
          <w:ilvl w:val="0"/>
          <w:numId w:val="6"/>
        </w:numPr>
        <w:spacing w:after="0"/>
        <w:ind w:left="357" w:hanging="357"/>
        <w:rPr>
          <w:rFonts w:ascii="Arial" w:hAnsi="Arial" w:cs="Arial"/>
          <w:sz w:val="22"/>
          <w:szCs w:val="22"/>
        </w:rPr>
      </w:pPr>
      <w:r w:rsidRPr="002C5A4B">
        <w:rPr>
          <w:rFonts w:ascii="Arial" w:hAnsi="Arial" w:cs="Arial"/>
          <w:sz w:val="22"/>
          <w:szCs w:val="22"/>
        </w:rPr>
        <w:t>enovit magistrski študijski program, ki izobražuje za poklice, urejene z direktivami EU, če je ovrednoten s 300 ECTS, ali drug enovit magistrski študijski program, ki je ovrednoten s 300 ECTS,</w:t>
      </w:r>
    </w:p>
    <w:p w:rsidR="00B344DA" w:rsidRPr="002C5A4B" w:rsidRDefault="00016E4C">
      <w:pPr>
        <w:pStyle w:val="ListParagraph"/>
        <w:numPr>
          <w:ilvl w:val="0"/>
          <w:numId w:val="6"/>
        </w:numPr>
        <w:spacing w:after="0"/>
        <w:ind w:left="357" w:hanging="357"/>
        <w:rPr>
          <w:rFonts w:ascii="Arial" w:hAnsi="Arial" w:cs="Arial"/>
          <w:sz w:val="22"/>
          <w:szCs w:val="22"/>
        </w:rPr>
      </w:pPr>
      <w:r w:rsidRPr="002C5A4B">
        <w:rPr>
          <w:rFonts w:ascii="Arial" w:hAnsi="Arial" w:cs="Arial"/>
          <w:sz w:val="22"/>
          <w:szCs w:val="22"/>
        </w:rPr>
        <w:t>dosedanji (stari) študijski program za pridobitev univerzitetne izobrazbe,</w:t>
      </w:r>
    </w:p>
    <w:p w:rsidR="00B344DA" w:rsidRPr="002C5A4B" w:rsidRDefault="00016E4C">
      <w:pPr>
        <w:pStyle w:val="ListParagraph"/>
        <w:numPr>
          <w:ilvl w:val="0"/>
          <w:numId w:val="6"/>
        </w:numPr>
        <w:spacing w:after="0"/>
        <w:ind w:left="357" w:hanging="357"/>
        <w:rPr>
          <w:rFonts w:ascii="Arial" w:hAnsi="Arial" w:cs="Arial"/>
          <w:sz w:val="22"/>
          <w:szCs w:val="22"/>
        </w:rPr>
      </w:pPr>
      <w:r w:rsidRPr="002C5A4B">
        <w:rPr>
          <w:rFonts w:ascii="Arial" w:hAnsi="Arial" w:cs="Arial"/>
          <w:sz w:val="22"/>
          <w:szCs w:val="22"/>
        </w:rPr>
        <w:t>dosedanji študijski program za pridobitev specializacije in so pred tem končali visokošolski strokovni program; za vpis v študijske programe tretje stopnje se jim določijo dodatne študijske</w:t>
      </w:r>
    </w:p>
    <w:p w:rsidR="00B344DA" w:rsidRPr="002C5A4B" w:rsidRDefault="00016E4C">
      <w:pPr>
        <w:pStyle w:val="ListParagraph"/>
        <w:numPr>
          <w:ilvl w:val="0"/>
          <w:numId w:val="6"/>
        </w:numPr>
        <w:spacing w:after="0"/>
        <w:ind w:left="357" w:hanging="357"/>
        <w:rPr>
          <w:rFonts w:ascii="Arial" w:hAnsi="Arial" w:cs="Arial"/>
          <w:sz w:val="22"/>
          <w:szCs w:val="22"/>
        </w:rPr>
      </w:pPr>
      <w:r w:rsidRPr="002C5A4B">
        <w:rPr>
          <w:rFonts w:ascii="Arial" w:hAnsi="Arial" w:cs="Arial"/>
          <w:sz w:val="22"/>
          <w:szCs w:val="22"/>
        </w:rPr>
        <w:t>obveznosti v obsegu od 30 do 60 ECTS,</w:t>
      </w:r>
    </w:p>
    <w:p w:rsidR="00B344DA" w:rsidRPr="002C5A4B" w:rsidRDefault="00016E4C">
      <w:pPr>
        <w:pStyle w:val="ListParagraph"/>
        <w:numPr>
          <w:ilvl w:val="0"/>
          <w:numId w:val="6"/>
        </w:numPr>
        <w:spacing w:after="0"/>
        <w:ind w:left="357" w:hanging="357"/>
        <w:rPr>
          <w:rFonts w:ascii="Arial" w:hAnsi="Arial" w:cs="Arial"/>
          <w:sz w:val="22"/>
          <w:szCs w:val="22"/>
        </w:rPr>
      </w:pPr>
      <w:r w:rsidRPr="002C5A4B">
        <w:rPr>
          <w:rFonts w:ascii="Arial" w:hAnsi="Arial" w:cs="Arial"/>
          <w:sz w:val="22"/>
          <w:szCs w:val="22"/>
        </w:rPr>
        <w:t>dosedanji (stari) študijski program za pridobitev magisterija znanosti oz. specializacije po končanem študijskem programu za pridobitev univerzitetne izobrazbe. Tem kandidatom se v doktorskem študijskem programu tretje stopnje priznajo študijske obveznosti v obsegu najmanj 60 ECTS.</w:t>
      </w:r>
    </w:p>
    <w:p w:rsidR="00B344DA" w:rsidRPr="002C5A4B" w:rsidRDefault="00016E4C">
      <w:pPr>
        <w:pStyle w:val="Heading2"/>
        <w:rPr>
          <w:rFonts w:ascii="Arial" w:hAnsi="Arial" w:cs="Arial"/>
          <w:sz w:val="22"/>
          <w:szCs w:val="22"/>
        </w:rPr>
      </w:pPr>
      <w:r w:rsidRPr="002C5A4B">
        <w:rPr>
          <w:rFonts w:ascii="Arial" w:hAnsi="Arial" w:cs="Arial"/>
          <w:sz w:val="22"/>
          <w:szCs w:val="22"/>
        </w:rPr>
        <w:t>Merila za izbiro ob omejitvi vpisa</w:t>
      </w:r>
    </w:p>
    <w:p w:rsidR="00B344DA" w:rsidRPr="002C5A4B" w:rsidRDefault="00016E4C">
      <w:pPr>
        <w:rPr>
          <w:rFonts w:ascii="Arial" w:hAnsi="Arial" w:cs="Arial"/>
          <w:sz w:val="22"/>
          <w:szCs w:val="22"/>
        </w:rPr>
      </w:pPr>
      <w:r w:rsidRPr="002C5A4B">
        <w:rPr>
          <w:rFonts w:ascii="Arial" w:hAnsi="Arial" w:cs="Arial"/>
          <w:sz w:val="22"/>
          <w:szCs w:val="22"/>
        </w:rPr>
        <w:t>V primeru večjega števila kandidatov bodo ti izbrani na podlagi:</w:t>
      </w:r>
    </w:p>
    <w:p w:rsidR="00B344DA" w:rsidRPr="002C5A4B" w:rsidRDefault="00016E4C">
      <w:pPr>
        <w:pStyle w:val="ListParagraph"/>
        <w:numPr>
          <w:ilvl w:val="0"/>
          <w:numId w:val="7"/>
        </w:numPr>
        <w:spacing w:after="0"/>
        <w:ind w:left="357" w:hanging="357"/>
        <w:rPr>
          <w:rFonts w:ascii="Arial" w:hAnsi="Arial" w:cs="Arial"/>
          <w:sz w:val="22"/>
          <w:szCs w:val="22"/>
        </w:rPr>
      </w:pPr>
      <w:r w:rsidRPr="002C5A4B">
        <w:rPr>
          <w:rFonts w:ascii="Arial" w:hAnsi="Arial" w:cs="Arial"/>
          <w:sz w:val="22"/>
          <w:szCs w:val="22"/>
        </w:rPr>
        <w:t>povprečne ocene oz. dotedanjega študijskega uspeha (60 %)</w:t>
      </w:r>
    </w:p>
    <w:p w:rsidR="00B344DA" w:rsidRPr="002C5A4B" w:rsidRDefault="00016E4C">
      <w:pPr>
        <w:pStyle w:val="ListParagraph"/>
        <w:numPr>
          <w:ilvl w:val="0"/>
          <w:numId w:val="7"/>
        </w:numPr>
        <w:spacing w:after="0"/>
        <w:ind w:left="357" w:hanging="357"/>
        <w:rPr>
          <w:rFonts w:ascii="Arial" w:hAnsi="Arial" w:cs="Arial"/>
          <w:sz w:val="22"/>
          <w:szCs w:val="22"/>
        </w:rPr>
      </w:pPr>
      <w:r w:rsidRPr="002C5A4B">
        <w:rPr>
          <w:rFonts w:ascii="Arial" w:hAnsi="Arial" w:cs="Arial"/>
          <w:sz w:val="22"/>
          <w:szCs w:val="22"/>
        </w:rPr>
        <w:t>morebitne znanstvenoraziskovalne in strokovne objave, nagrade ter pomembne izkušnje v praksi (40 %).</w:t>
      </w:r>
    </w:p>
    <w:p w:rsidR="00B344DA" w:rsidRPr="002C5A4B" w:rsidRDefault="00016E4C">
      <w:pPr>
        <w:rPr>
          <w:rFonts w:ascii="Arial" w:hAnsi="Arial" w:cs="Arial"/>
          <w:sz w:val="22"/>
          <w:szCs w:val="22"/>
        </w:rPr>
      </w:pPr>
      <w:r w:rsidRPr="002C5A4B">
        <w:rPr>
          <w:rFonts w:ascii="Arial" w:hAnsi="Arial" w:cs="Arial"/>
          <w:sz w:val="22"/>
          <w:szCs w:val="22"/>
        </w:rPr>
        <w:t>Izbrani bodo tisti kandidati, ki bodo dosegli večje število točk.</w:t>
      </w:r>
    </w:p>
    <w:p w:rsidR="00B344DA" w:rsidRPr="002C5A4B" w:rsidRDefault="00016E4C">
      <w:pPr>
        <w:pStyle w:val="Heading2"/>
        <w:rPr>
          <w:rFonts w:ascii="Arial" w:hAnsi="Arial" w:cs="Arial"/>
          <w:sz w:val="22"/>
          <w:szCs w:val="22"/>
        </w:rPr>
      </w:pPr>
      <w:r w:rsidRPr="002C5A4B">
        <w:rPr>
          <w:rFonts w:ascii="Arial" w:hAnsi="Arial" w:cs="Arial"/>
          <w:sz w:val="22"/>
          <w:szCs w:val="22"/>
        </w:rPr>
        <w:t>Merila za priznavanje znanja in spretnosti, pridobljenih pred vpisom v program</w:t>
      </w:r>
    </w:p>
    <w:p w:rsidR="00B344DA" w:rsidRPr="002C5A4B" w:rsidRDefault="00016E4C">
      <w:pPr>
        <w:rPr>
          <w:rFonts w:ascii="Arial" w:hAnsi="Arial" w:cs="Arial"/>
          <w:sz w:val="22"/>
          <w:szCs w:val="22"/>
        </w:rPr>
      </w:pPr>
      <w:r w:rsidRPr="002C5A4B">
        <w:rPr>
          <w:rFonts w:ascii="Arial" w:hAnsi="Arial" w:cs="Arial"/>
          <w:sz w:val="22"/>
          <w:szCs w:val="22"/>
        </w:rPr>
        <w:t>Znanja in spretnosti, pridobljene s formalnim, neformalnim ali izkustvenim učenjem pred vpisom v program, se bodo skladno z 9. členom Meril za akreditacijo študijskih programov, priznavale pri izbiri ob omejitvi vpisa. O priznavanju znanj in spretnosti, ki jih je kandidat pridobil pred vpisom v program, odloča Programski svet. </w:t>
      </w:r>
      <w:r w:rsidRPr="002C5A4B">
        <w:rPr>
          <w:rFonts w:ascii="Arial" w:hAnsi="Arial" w:cs="Arial"/>
          <w:sz w:val="22"/>
          <w:szCs w:val="22"/>
        </w:rPr>
        <w:br/>
        <w:t> </w:t>
      </w:r>
      <w:r w:rsidRPr="002C5A4B">
        <w:rPr>
          <w:rFonts w:ascii="Arial" w:hAnsi="Arial" w:cs="Arial"/>
          <w:sz w:val="22"/>
          <w:szCs w:val="22"/>
        </w:rPr>
        <w:br/>
        <w:t>Pri priznavanju tovrstnih znanj in spretnosti se upoštevajo:</w:t>
      </w:r>
    </w:p>
    <w:p w:rsidR="00B344DA" w:rsidRPr="002C5A4B" w:rsidRDefault="00016E4C">
      <w:pPr>
        <w:rPr>
          <w:rFonts w:ascii="Arial" w:hAnsi="Arial" w:cs="Arial"/>
          <w:sz w:val="22"/>
          <w:szCs w:val="22"/>
        </w:rPr>
      </w:pPr>
      <w:r w:rsidRPr="002C5A4B">
        <w:rPr>
          <w:rFonts w:ascii="Arial" w:hAnsi="Arial" w:cs="Arial"/>
          <w:sz w:val="22"/>
          <w:szCs w:val="22"/>
        </w:rPr>
        <w:t>– strokovna specializacija,</w:t>
      </w:r>
    </w:p>
    <w:p w:rsidR="00B344DA" w:rsidRPr="002C5A4B" w:rsidRDefault="00016E4C">
      <w:pPr>
        <w:rPr>
          <w:rFonts w:ascii="Arial" w:hAnsi="Arial" w:cs="Arial"/>
          <w:sz w:val="22"/>
          <w:szCs w:val="22"/>
        </w:rPr>
      </w:pPr>
      <w:r w:rsidRPr="002C5A4B">
        <w:rPr>
          <w:rFonts w:ascii="Arial" w:hAnsi="Arial" w:cs="Arial"/>
          <w:sz w:val="22"/>
          <w:szCs w:val="22"/>
        </w:rPr>
        <w:t>– druga diploma visokošolskega zavoda,</w:t>
      </w:r>
    </w:p>
    <w:p w:rsidR="00B344DA" w:rsidRPr="002C5A4B" w:rsidRDefault="00016E4C">
      <w:pPr>
        <w:rPr>
          <w:rFonts w:ascii="Arial" w:hAnsi="Arial" w:cs="Arial"/>
          <w:sz w:val="22"/>
          <w:szCs w:val="22"/>
        </w:rPr>
      </w:pPr>
      <w:r w:rsidRPr="002C5A4B">
        <w:rPr>
          <w:rFonts w:ascii="Arial" w:hAnsi="Arial" w:cs="Arial"/>
          <w:sz w:val="22"/>
          <w:szCs w:val="22"/>
        </w:rPr>
        <w:t>– dosedanje znanstveno raziskovalno delo,</w:t>
      </w:r>
    </w:p>
    <w:p w:rsidR="00B344DA" w:rsidRPr="002C5A4B" w:rsidRDefault="00016E4C">
      <w:pPr>
        <w:rPr>
          <w:rFonts w:ascii="Arial" w:hAnsi="Arial" w:cs="Arial"/>
          <w:sz w:val="22"/>
          <w:szCs w:val="22"/>
        </w:rPr>
      </w:pPr>
      <w:r w:rsidRPr="002C5A4B">
        <w:rPr>
          <w:rFonts w:ascii="Arial" w:hAnsi="Arial" w:cs="Arial"/>
          <w:sz w:val="22"/>
          <w:szCs w:val="22"/>
        </w:rPr>
        <w:t>– objavljena znanstvena dela in</w:t>
      </w:r>
    </w:p>
    <w:p w:rsidR="00B344DA" w:rsidRPr="002C5A4B" w:rsidRDefault="00016E4C">
      <w:pPr>
        <w:rPr>
          <w:rFonts w:ascii="Arial" w:hAnsi="Arial" w:cs="Arial"/>
          <w:sz w:val="22"/>
          <w:szCs w:val="22"/>
        </w:rPr>
      </w:pPr>
      <w:r w:rsidRPr="002C5A4B">
        <w:rPr>
          <w:rFonts w:ascii="Arial" w:hAnsi="Arial" w:cs="Arial"/>
          <w:sz w:val="22"/>
          <w:szCs w:val="22"/>
        </w:rPr>
        <w:lastRenderedPageBreak/>
        <w:t>– strokovna izpopolnjevanja</w:t>
      </w:r>
    </w:p>
    <w:p w:rsidR="00B344DA" w:rsidRPr="002C5A4B" w:rsidRDefault="00016E4C">
      <w:pPr>
        <w:rPr>
          <w:rFonts w:ascii="Arial" w:hAnsi="Arial" w:cs="Arial"/>
          <w:sz w:val="22"/>
          <w:szCs w:val="22"/>
        </w:rPr>
      </w:pPr>
      <w:r w:rsidRPr="002C5A4B">
        <w:rPr>
          <w:rFonts w:ascii="Arial" w:hAnsi="Arial" w:cs="Arial"/>
          <w:sz w:val="22"/>
          <w:szCs w:val="22"/>
        </w:rPr>
        <w:t>- Prešernova nagrada UL</w:t>
      </w:r>
    </w:p>
    <w:p w:rsidR="00B344DA" w:rsidRPr="002C5A4B" w:rsidRDefault="00016E4C">
      <w:pPr>
        <w:rPr>
          <w:rFonts w:ascii="Arial" w:hAnsi="Arial" w:cs="Arial"/>
          <w:sz w:val="22"/>
          <w:szCs w:val="22"/>
        </w:rPr>
      </w:pPr>
      <w:r w:rsidRPr="002C5A4B">
        <w:rPr>
          <w:rFonts w:ascii="Arial" w:hAnsi="Arial" w:cs="Arial"/>
          <w:sz w:val="22"/>
          <w:szCs w:val="22"/>
        </w:rPr>
        <w:t>- strokovni podiplomski tečaji z veljavno listino in vsebinami s področja doktorskega študija</w:t>
      </w:r>
    </w:p>
    <w:p w:rsidR="00B344DA" w:rsidRPr="002C5A4B" w:rsidRDefault="00016E4C">
      <w:pPr>
        <w:rPr>
          <w:rFonts w:ascii="Arial" w:hAnsi="Arial" w:cs="Arial"/>
          <w:sz w:val="22"/>
          <w:szCs w:val="22"/>
        </w:rPr>
      </w:pPr>
      <w:r w:rsidRPr="002C5A4B">
        <w:rPr>
          <w:rFonts w:ascii="Arial" w:hAnsi="Arial" w:cs="Arial"/>
          <w:sz w:val="22"/>
          <w:szCs w:val="22"/>
        </w:rPr>
        <w:t>- neformalne oblike izobraževanja na področju izbranih segmentov doktorskega študija.</w:t>
      </w:r>
    </w:p>
    <w:p w:rsidR="00B344DA" w:rsidRPr="002C5A4B" w:rsidRDefault="00016E4C">
      <w:pPr>
        <w:pStyle w:val="Heading2"/>
        <w:rPr>
          <w:rFonts w:ascii="Arial" w:hAnsi="Arial" w:cs="Arial"/>
          <w:sz w:val="22"/>
          <w:szCs w:val="22"/>
        </w:rPr>
      </w:pPr>
      <w:r w:rsidRPr="002C5A4B">
        <w:rPr>
          <w:rFonts w:ascii="Arial" w:hAnsi="Arial" w:cs="Arial"/>
          <w:sz w:val="22"/>
          <w:szCs w:val="22"/>
        </w:rPr>
        <w:t>Načini ocenjevanja</w:t>
      </w:r>
    </w:p>
    <w:p w:rsidR="00B344DA" w:rsidRPr="002C5A4B" w:rsidRDefault="00016E4C">
      <w:pPr>
        <w:rPr>
          <w:rFonts w:ascii="Arial" w:hAnsi="Arial" w:cs="Arial"/>
          <w:sz w:val="22"/>
          <w:szCs w:val="22"/>
        </w:rPr>
      </w:pPr>
      <w:r w:rsidRPr="002C5A4B">
        <w:rPr>
          <w:rFonts w:ascii="Arial" w:hAnsi="Arial" w:cs="Arial"/>
          <w:sz w:val="22"/>
          <w:szCs w:val="22"/>
        </w:rPr>
        <w:t>Oblike preverjanja znanja so opredeljene v učnih načrtih predmetov. Pri ocenjevanju se uporablja</w:t>
      </w:r>
      <w:r w:rsidRPr="002C5A4B">
        <w:rPr>
          <w:rFonts w:ascii="Arial" w:hAnsi="Arial" w:cs="Arial"/>
          <w:sz w:val="22"/>
          <w:szCs w:val="22"/>
        </w:rPr>
        <w:br/>
        <w:t>ocenjevalna lestvica skladno s Statutom Univerze v Ljubljani.</w:t>
      </w:r>
    </w:p>
    <w:p w:rsidR="00B344DA" w:rsidRPr="002C5A4B" w:rsidRDefault="00016E4C">
      <w:pPr>
        <w:pStyle w:val="Heading2"/>
        <w:rPr>
          <w:rFonts w:ascii="Arial" w:hAnsi="Arial" w:cs="Arial"/>
          <w:sz w:val="22"/>
          <w:szCs w:val="22"/>
        </w:rPr>
      </w:pPr>
      <w:r w:rsidRPr="002C5A4B">
        <w:rPr>
          <w:rFonts w:ascii="Arial" w:hAnsi="Arial" w:cs="Arial"/>
          <w:sz w:val="22"/>
          <w:szCs w:val="22"/>
        </w:rPr>
        <w:t>Pogoji za napredovanje po programu</w:t>
      </w:r>
    </w:p>
    <w:p w:rsidR="00B344DA" w:rsidRPr="002C5A4B" w:rsidRDefault="00016E4C">
      <w:pPr>
        <w:rPr>
          <w:rFonts w:ascii="Arial" w:hAnsi="Arial" w:cs="Arial"/>
          <w:sz w:val="22"/>
          <w:szCs w:val="22"/>
        </w:rPr>
      </w:pPr>
      <w:r w:rsidRPr="002C5A4B">
        <w:rPr>
          <w:rFonts w:ascii="Arial" w:hAnsi="Arial" w:cs="Arial"/>
          <w:sz w:val="22"/>
          <w:szCs w:val="22"/>
        </w:rPr>
        <w:t>Za vpis v drugi letnik mora imeti kandidat zbranih vsaj 45 kreditnih točk med katerimi mora biti vsaj 10 KT iz izbirnih predmetov in opravljena uspešna predstavitev raziskovalnih izhodišč za doktorsko disertacijo.</w:t>
      </w:r>
    </w:p>
    <w:p w:rsidR="00B344DA" w:rsidRPr="002C5A4B" w:rsidRDefault="00016E4C">
      <w:pPr>
        <w:rPr>
          <w:rFonts w:ascii="Arial" w:hAnsi="Arial" w:cs="Arial"/>
          <w:sz w:val="22"/>
          <w:szCs w:val="22"/>
        </w:rPr>
      </w:pPr>
      <w:r w:rsidRPr="002C5A4B">
        <w:rPr>
          <w:rFonts w:ascii="Arial" w:hAnsi="Arial" w:cs="Arial"/>
          <w:sz w:val="22"/>
          <w:szCs w:val="22"/>
        </w:rPr>
        <w:t>V 3. letnik podiplomskega doktorskega študija se lahko vpišejo kandidati, ki so opravili vse študijske obveznosti organiziranih oblik študija iz 1. in 2. letnika in imajo odobreno temo doktorske disertacije</w:t>
      </w:r>
    </w:p>
    <w:p w:rsidR="00B344DA" w:rsidRPr="002C5A4B" w:rsidRDefault="00016E4C">
      <w:pPr>
        <w:pStyle w:val="Heading2"/>
        <w:rPr>
          <w:rFonts w:ascii="Arial" w:hAnsi="Arial" w:cs="Arial"/>
          <w:sz w:val="22"/>
          <w:szCs w:val="22"/>
        </w:rPr>
      </w:pPr>
      <w:r w:rsidRPr="002C5A4B">
        <w:rPr>
          <w:rFonts w:ascii="Arial" w:hAnsi="Arial" w:cs="Arial"/>
          <w:sz w:val="22"/>
          <w:szCs w:val="22"/>
        </w:rPr>
        <w:t>Pogoji za prehajanje med programi</w:t>
      </w:r>
    </w:p>
    <w:p w:rsidR="00B344DA" w:rsidRPr="002C5A4B" w:rsidRDefault="00016E4C">
      <w:pPr>
        <w:rPr>
          <w:rFonts w:ascii="Arial" w:hAnsi="Arial" w:cs="Arial"/>
          <w:sz w:val="22"/>
          <w:szCs w:val="22"/>
        </w:rPr>
      </w:pPr>
      <w:r w:rsidRPr="002C5A4B">
        <w:rPr>
          <w:rFonts w:ascii="Arial" w:hAnsi="Arial" w:cs="Arial"/>
          <w:sz w:val="22"/>
          <w:szCs w:val="22"/>
        </w:rPr>
        <w:t>S prehodom se razume prenehanje študentovega izobraževanja v študijskem programu, v katerega se je vpisal, ter nadaljevanje izobraževanja v doktorskem študijskem o materialih. Za prehod se ne šteje vpis v prvi letnik. O prehodih, skladno z določili Statuta UL in Meril za prehode med študijskimi programi, individualno odloča Programski svet. </w:t>
      </w:r>
    </w:p>
    <w:p w:rsidR="00B344DA" w:rsidRPr="002C5A4B" w:rsidRDefault="00016E4C">
      <w:pPr>
        <w:pStyle w:val="Heading2"/>
        <w:rPr>
          <w:rFonts w:ascii="Arial" w:hAnsi="Arial" w:cs="Arial"/>
          <w:sz w:val="22"/>
          <w:szCs w:val="22"/>
        </w:rPr>
      </w:pPr>
      <w:r w:rsidRPr="002C5A4B">
        <w:rPr>
          <w:rFonts w:ascii="Arial" w:hAnsi="Arial" w:cs="Arial"/>
          <w:sz w:val="22"/>
          <w:szCs w:val="22"/>
        </w:rPr>
        <w:t>Pogoji za dokončanje študija</w:t>
      </w:r>
    </w:p>
    <w:p w:rsidR="00B344DA" w:rsidRPr="002C5A4B" w:rsidRDefault="00016E4C">
      <w:pPr>
        <w:rPr>
          <w:rFonts w:ascii="Arial" w:hAnsi="Arial" w:cs="Arial"/>
          <w:sz w:val="22"/>
          <w:szCs w:val="22"/>
        </w:rPr>
      </w:pPr>
      <w:r w:rsidRPr="002C5A4B">
        <w:rPr>
          <w:rFonts w:ascii="Arial" w:hAnsi="Arial" w:cs="Arial"/>
          <w:sz w:val="22"/>
          <w:szCs w:val="22"/>
        </w:rPr>
        <w:t>Za dokončanje študija mora študent opraviti vse s programom določene študijske obveznosti in izdelati ter uspešno zagovarjati doktorsko disertacijo skladno z določili Pravilnika o doktorskem delu, ki ga sprejmejo Senati NTF, FKKT in FMF. Pred sprejemom ocene na senatu članice mora kandidat kot prvi avtor objaviti članek s področja svoje disertacije v mednarodni znanstveni literaturi, ki jo citira baza podatkov SCI. </w:t>
      </w:r>
      <w:r w:rsidRPr="002C5A4B">
        <w:rPr>
          <w:rFonts w:ascii="Arial" w:hAnsi="Arial" w:cs="Arial"/>
          <w:sz w:val="22"/>
          <w:szCs w:val="22"/>
        </w:rPr>
        <w:br/>
        <w:t> </w:t>
      </w:r>
    </w:p>
    <w:p w:rsidR="00B344DA" w:rsidRPr="002C5A4B" w:rsidRDefault="00016E4C">
      <w:pPr>
        <w:pStyle w:val="Heading2"/>
        <w:rPr>
          <w:rFonts w:ascii="Arial" w:hAnsi="Arial" w:cs="Arial"/>
          <w:sz w:val="22"/>
          <w:szCs w:val="22"/>
        </w:rPr>
      </w:pPr>
      <w:r w:rsidRPr="002C5A4B">
        <w:rPr>
          <w:rFonts w:ascii="Arial" w:hAnsi="Arial" w:cs="Arial"/>
          <w:sz w:val="22"/>
          <w:szCs w:val="22"/>
        </w:rPr>
        <w:t>Pogoji za dokončanje posameznih delov programa, če jih program vsebuje</w:t>
      </w:r>
    </w:p>
    <w:p w:rsidR="00B344DA" w:rsidRPr="002C5A4B" w:rsidRDefault="00016E4C">
      <w:pPr>
        <w:rPr>
          <w:rFonts w:ascii="Arial" w:hAnsi="Arial" w:cs="Arial"/>
          <w:sz w:val="22"/>
          <w:szCs w:val="22"/>
        </w:rPr>
      </w:pPr>
      <w:r w:rsidRPr="002C5A4B">
        <w:rPr>
          <w:rFonts w:ascii="Arial" w:hAnsi="Arial" w:cs="Arial"/>
          <w:sz w:val="22"/>
          <w:szCs w:val="22"/>
        </w:rPr>
        <w:t>Program je enovit, zato je mogoče dokončati le program v celoti.  </w:t>
      </w:r>
    </w:p>
    <w:p w:rsidR="00B344DA" w:rsidRPr="002C5A4B" w:rsidRDefault="00016E4C">
      <w:pPr>
        <w:pStyle w:val="Heading2"/>
        <w:rPr>
          <w:rFonts w:ascii="Arial" w:hAnsi="Arial" w:cs="Arial"/>
          <w:sz w:val="22"/>
          <w:szCs w:val="22"/>
        </w:rPr>
      </w:pPr>
      <w:r w:rsidRPr="002C5A4B">
        <w:rPr>
          <w:rFonts w:ascii="Arial" w:hAnsi="Arial" w:cs="Arial"/>
          <w:sz w:val="22"/>
          <w:szCs w:val="22"/>
        </w:rPr>
        <w:t>Strokovni oz. znanstveni naslov (moški)</w:t>
      </w:r>
    </w:p>
    <w:p w:rsidR="00B344DA" w:rsidRPr="002C5A4B" w:rsidRDefault="00016E4C">
      <w:pPr>
        <w:pStyle w:val="ListParagraph"/>
        <w:numPr>
          <w:ilvl w:val="0"/>
          <w:numId w:val="8"/>
        </w:numPr>
        <w:spacing w:after="0"/>
        <w:ind w:left="357" w:hanging="357"/>
        <w:rPr>
          <w:rFonts w:ascii="Arial" w:hAnsi="Arial" w:cs="Arial"/>
          <w:sz w:val="22"/>
          <w:szCs w:val="22"/>
        </w:rPr>
      </w:pPr>
      <w:r w:rsidRPr="002C5A4B">
        <w:rPr>
          <w:rFonts w:ascii="Arial" w:hAnsi="Arial" w:cs="Arial"/>
          <w:sz w:val="22"/>
          <w:szCs w:val="22"/>
        </w:rPr>
        <w:t>doktor znanosti</w:t>
      </w:r>
    </w:p>
    <w:p w:rsidR="00B344DA" w:rsidRPr="002C5A4B" w:rsidRDefault="00016E4C">
      <w:pPr>
        <w:pStyle w:val="Heading2"/>
        <w:rPr>
          <w:rFonts w:ascii="Arial" w:hAnsi="Arial" w:cs="Arial"/>
          <w:sz w:val="22"/>
          <w:szCs w:val="22"/>
        </w:rPr>
      </w:pPr>
      <w:r w:rsidRPr="002C5A4B">
        <w:rPr>
          <w:rFonts w:ascii="Arial" w:hAnsi="Arial" w:cs="Arial"/>
          <w:sz w:val="22"/>
          <w:szCs w:val="22"/>
        </w:rPr>
        <w:t>Strokovni oz. znanstveni naslov (ženski)</w:t>
      </w:r>
    </w:p>
    <w:p w:rsidR="00B344DA" w:rsidRPr="002C5A4B" w:rsidRDefault="00016E4C">
      <w:pPr>
        <w:pStyle w:val="ListParagraph"/>
        <w:numPr>
          <w:ilvl w:val="0"/>
          <w:numId w:val="9"/>
        </w:numPr>
        <w:spacing w:after="0"/>
        <w:ind w:left="357" w:hanging="357"/>
        <w:rPr>
          <w:rFonts w:ascii="Arial" w:hAnsi="Arial" w:cs="Arial"/>
          <w:sz w:val="22"/>
          <w:szCs w:val="22"/>
        </w:rPr>
      </w:pPr>
      <w:r w:rsidRPr="002C5A4B">
        <w:rPr>
          <w:rFonts w:ascii="Arial" w:hAnsi="Arial" w:cs="Arial"/>
          <w:sz w:val="22"/>
          <w:szCs w:val="22"/>
        </w:rPr>
        <w:t>doktorica znanosti</w:t>
      </w:r>
    </w:p>
    <w:p w:rsidR="00B344DA" w:rsidRPr="002C5A4B" w:rsidRDefault="00016E4C">
      <w:pPr>
        <w:pStyle w:val="Heading2"/>
        <w:rPr>
          <w:rFonts w:ascii="Arial" w:hAnsi="Arial" w:cs="Arial"/>
          <w:sz w:val="22"/>
          <w:szCs w:val="22"/>
        </w:rPr>
      </w:pPr>
      <w:r w:rsidRPr="002C5A4B">
        <w:rPr>
          <w:rFonts w:ascii="Arial" w:hAnsi="Arial" w:cs="Arial"/>
          <w:sz w:val="22"/>
          <w:szCs w:val="22"/>
        </w:rPr>
        <w:t>Strokovni oz. znanstveni naslov (okrajšava)</w:t>
      </w:r>
    </w:p>
    <w:p w:rsidR="00B344DA" w:rsidRPr="002C5A4B" w:rsidRDefault="00016E4C">
      <w:pPr>
        <w:pStyle w:val="ListParagraph"/>
        <w:numPr>
          <w:ilvl w:val="0"/>
          <w:numId w:val="10"/>
        </w:numPr>
        <w:spacing w:after="0"/>
        <w:ind w:left="357" w:hanging="357"/>
        <w:rPr>
          <w:rFonts w:ascii="Arial" w:hAnsi="Arial" w:cs="Arial"/>
          <w:sz w:val="22"/>
          <w:szCs w:val="22"/>
        </w:rPr>
      </w:pPr>
      <w:r w:rsidRPr="002C5A4B">
        <w:rPr>
          <w:rFonts w:ascii="Arial" w:hAnsi="Arial" w:cs="Arial"/>
          <w:sz w:val="22"/>
          <w:szCs w:val="22"/>
        </w:rPr>
        <w:t>dr.</w:t>
      </w:r>
    </w:p>
    <w:p w:rsidR="00B344DA" w:rsidRPr="002C5A4B" w:rsidRDefault="00B344DA">
      <w:pPr>
        <w:rPr>
          <w:rFonts w:ascii="Arial" w:hAnsi="Arial" w:cs="Arial"/>
          <w:sz w:val="22"/>
          <w:szCs w:val="22"/>
        </w:rPr>
        <w:sectPr w:rsidR="00B344DA" w:rsidRPr="002C5A4B" w:rsidSect="00336864">
          <w:pgSz w:w="11906" w:h="16838"/>
          <w:pgMar w:top="1134" w:right="1134" w:bottom="1134" w:left="1134" w:header="709" w:footer="709" w:gutter="0"/>
          <w:cols w:space="708"/>
          <w:docGrid w:linePitch="360"/>
        </w:sectPr>
      </w:pPr>
    </w:p>
    <w:p w:rsidR="00B344DA" w:rsidRPr="002C5A4B" w:rsidRDefault="00016E4C">
      <w:pPr>
        <w:pStyle w:val="Heading1"/>
        <w:rPr>
          <w:rFonts w:ascii="Arial" w:hAnsi="Arial" w:cs="Arial"/>
          <w:sz w:val="22"/>
          <w:szCs w:val="22"/>
        </w:rPr>
      </w:pPr>
      <w:r w:rsidRPr="002C5A4B">
        <w:rPr>
          <w:rFonts w:ascii="Arial" w:hAnsi="Arial" w:cs="Arial"/>
          <w:sz w:val="22"/>
          <w:szCs w:val="22"/>
        </w:rPr>
        <w:lastRenderedPageBreak/>
        <w:t>Predmetnik študijskega programa s predvidenimi nosilkami in nosilci predmetov</w:t>
      </w:r>
    </w:p>
    <w:p w:rsidR="00B344DA" w:rsidRPr="002C5A4B" w:rsidRDefault="00016E4C">
      <w:pPr>
        <w:pStyle w:val="Heading2"/>
        <w:rPr>
          <w:rFonts w:ascii="Arial" w:hAnsi="Arial" w:cs="Arial"/>
          <w:sz w:val="22"/>
          <w:szCs w:val="22"/>
        </w:rPr>
      </w:pPr>
      <w:r w:rsidRPr="002C5A4B">
        <w:rPr>
          <w:rFonts w:ascii="Arial" w:hAnsi="Arial" w:cs="Arial"/>
          <w:sz w:val="22"/>
          <w:szCs w:val="22"/>
        </w:rPr>
        <w:t>Ni členitve (študijski program)</w:t>
      </w:r>
    </w:p>
    <w:p w:rsidR="00B344DA" w:rsidRPr="002C5A4B" w:rsidRDefault="00016E4C">
      <w:pPr>
        <w:rPr>
          <w:rFonts w:ascii="Arial" w:hAnsi="Arial" w:cs="Arial"/>
          <w:sz w:val="22"/>
          <w:szCs w:val="22"/>
        </w:rPr>
      </w:pPr>
      <w:r w:rsidRPr="002C5A4B">
        <w:rPr>
          <w:rFonts w:ascii="Arial" w:hAnsi="Arial" w:cs="Arial"/>
          <w:sz w:val="22"/>
          <w:szCs w:val="22"/>
        </w:rPr>
        <w:t>Členitev nima predmetov.</w:t>
      </w:r>
    </w:p>
    <w:p w:rsidR="00B344DA" w:rsidRPr="002C5A4B" w:rsidRDefault="00016E4C">
      <w:pPr>
        <w:pStyle w:val="Heading2"/>
        <w:rPr>
          <w:rFonts w:ascii="Arial" w:hAnsi="Arial" w:cs="Arial"/>
          <w:sz w:val="22"/>
          <w:szCs w:val="22"/>
        </w:rPr>
      </w:pPr>
      <w:r w:rsidRPr="002C5A4B">
        <w:rPr>
          <w:rFonts w:ascii="Arial" w:hAnsi="Arial" w:cs="Arial"/>
          <w:sz w:val="22"/>
          <w:szCs w:val="22"/>
        </w:rPr>
        <w:t>Materiali (smer)</w:t>
      </w:r>
    </w:p>
    <w:p w:rsidR="00B344DA" w:rsidRPr="002C5A4B" w:rsidRDefault="00016E4C">
      <w:pPr>
        <w:pStyle w:val="Heading3"/>
        <w:rPr>
          <w:rFonts w:ascii="Arial" w:hAnsi="Arial" w:cs="Arial"/>
          <w:sz w:val="22"/>
          <w:szCs w:val="22"/>
        </w:rPr>
      </w:pPr>
      <w:r w:rsidRPr="002C5A4B">
        <w:rPr>
          <w:rFonts w:ascii="Arial" w:hAnsi="Arial" w:cs="Arial"/>
          <w:sz w:val="22"/>
          <w:szCs w:val="22"/>
        </w:rPr>
        <w:t>1. letnik, obvezni</w:t>
      </w:r>
    </w:p>
    <w:tbl>
      <w:tblPr>
        <w:tblStyle w:val="PlainTable"/>
        <w:tblW w:w="5000" w:type="pct"/>
        <w:tblLook w:val="04A0" w:firstRow="1" w:lastRow="0" w:firstColumn="1" w:lastColumn="0" w:noHBand="0" w:noVBand="1"/>
      </w:tblPr>
      <w:tblGrid>
        <w:gridCol w:w="400"/>
        <w:gridCol w:w="669"/>
        <w:gridCol w:w="2461"/>
        <w:gridCol w:w="864"/>
        <w:gridCol w:w="1329"/>
        <w:gridCol w:w="1133"/>
        <w:gridCol w:w="657"/>
        <w:gridCol w:w="1083"/>
        <w:gridCol w:w="1012"/>
        <w:gridCol w:w="1476"/>
        <w:gridCol w:w="938"/>
        <w:gridCol w:w="803"/>
        <w:gridCol w:w="1084"/>
        <w:gridCol w:w="877"/>
      </w:tblGrid>
      <w:tr w:rsidR="00B344DA" w:rsidRPr="002C5A4B">
        <w:tc>
          <w:tcPr>
            <w:tcW w:w="0" w:type="auto"/>
            <w:gridSpan w:val="4"/>
          </w:tcPr>
          <w:p w:rsidR="00B344DA" w:rsidRPr="002C5A4B" w:rsidRDefault="00B344DA">
            <w:pPr>
              <w:rPr>
                <w:rFonts w:ascii="Arial" w:hAnsi="Arial" w:cs="Arial"/>
                <w:sz w:val="22"/>
                <w:szCs w:val="22"/>
              </w:rPr>
            </w:pPr>
          </w:p>
        </w:tc>
        <w:tc>
          <w:tcPr>
            <w:tcW w:w="0" w:type="auto"/>
            <w:gridSpan w:val="5"/>
          </w:tcPr>
          <w:p w:rsidR="00B344DA" w:rsidRPr="002C5A4B" w:rsidRDefault="00016E4C">
            <w:pPr>
              <w:rPr>
                <w:rFonts w:ascii="Arial" w:hAnsi="Arial" w:cs="Arial"/>
                <w:sz w:val="22"/>
                <w:szCs w:val="22"/>
              </w:rPr>
            </w:pPr>
            <w:r w:rsidRPr="002C5A4B">
              <w:rPr>
                <w:rFonts w:ascii="Arial" w:hAnsi="Arial" w:cs="Arial"/>
                <w:sz w:val="22"/>
                <w:szCs w:val="22"/>
              </w:rPr>
              <w:t>Kontaktne ure</w:t>
            </w:r>
          </w:p>
        </w:tc>
        <w:tc>
          <w:tcPr>
            <w:tcW w:w="0" w:type="auto"/>
            <w:gridSpan w:val="5"/>
          </w:tcPr>
          <w:p w:rsidR="00B344DA" w:rsidRPr="002C5A4B" w:rsidRDefault="00B344DA">
            <w:pPr>
              <w:rPr>
                <w:rFonts w:ascii="Arial" w:hAnsi="Arial" w:cs="Arial"/>
                <w:sz w:val="22"/>
                <w:szCs w:val="22"/>
              </w:rPr>
            </w:pPr>
          </w:p>
        </w:tc>
      </w:tr>
      <w:tr w:rsidR="00B344DA" w:rsidRPr="002C5A4B">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Šifra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Ime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Nosilci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Predavanja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Seminarji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Vaje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Klinične vaje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Druge obl. štud.</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Samostojno delo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Ure skupaj</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ECTS</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Semestri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Izbiren</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803</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Javna predstavitev izhodišč za doktorsko disertacijo</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 xml:space="preserve">Raziskovalno delo - 1. letnik </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600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600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20</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3.</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809</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Strokovno izpopolnjevanje</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4.</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806</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Udeležba na predavanjih - 1. letnik</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10</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808</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Uvajalni seminar</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6.</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Izbirni predmet 1</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7.</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851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Izbirni predmet 2</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8.</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852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Izbirni predmet 3</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gridSpan w:val="2"/>
          </w:tcPr>
          <w:p w:rsidR="00B344DA" w:rsidRPr="002C5A4B" w:rsidRDefault="00B344DA">
            <w:pPr>
              <w:rPr>
                <w:rFonts w:ascii="Arial" w:hAnsi="Arial" w:cs="Arial"/>
                <w:sz w:val="22"/>
                <w:szCs w:val="22"/>
              </w:rPr>
            </w:pPr>
          </w:p>
        </w:tc>
        <w:tc>
          <w:tcPr>
            <w:tcW w:w="0" w:type="auto"/>
            <w:gridSpan w:val="2"/>
          </w:tcPr>
          <w:p w:rsidR="00B344DA" w:rsidRPr="002C5A4B" w:rsidRDefault="00016E4C">
            <w:pPr>
              <w:rPr>
                <w:rFonts w:ascii="Arial" w:hAnsi="Arial" w:cs="Arial"/>
                <w:sz w:val="22"/>
                <w:szCs w:val="22"/>
              </w:rPr>
            </w:pPr>
            <w:r w:rsidRPr="002C5A4B">
              <w:rPr>
                <w:rFonts w:ascii="Arial" w:hAnsi="Arial" w:cs="Arial"/>
                <w:sz w:val="22"/>
                <w:szCs w:val="22"/>
              </w:rPr>
              <w:t>Skupno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525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1275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1800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60</w:t>
            </w:r>
          </w:p>
        </w:tc>
        <w:tc>
          <w:tcPr>
            <w:tcW w:w="0" w:type="auto"/>
            <w:gridSpan w:val="2"/>
          </w:tcPr>
          <w:p w:rsidR="00B344DA" w:rsidRPr="002C5A4B" w:rsidRDefault="00B344DA">
            <w:pPr>
              <w:rPr>
                <w:rFonts w:ascii="Arial" w:hAnsi="Arial" w:cs="Arial"/>
                <w:sz w:val="22"/>
                <w:szCs w:val="22"/>
              </w:rPr>
            </w:pPr>
          </w:p>
        </w:tc>
      </w:tr>
    </w:tbl>
    <w:p w:rsidR="00B344DA" w:rsidRPr="002C5A4B" w:rsidRDefault="00016E4C">
      <w:pPr>
        <w:pStyle w:val="Heading3"/>
        <w:rPr>
          <w:rFonts w:ascii="Arial" w:hAnsi="Arial" w:cs="Arial"/>
          <w:sz w:val="22"/>
          <w:szCs w:val="22"/>
        </w:rPr>
      </w:pPr>
      <w:r w:rsidRPr="002C5A4B">
        <w:rPr>
          <w:rFonts w:ascii="Arial" w:hAnsi="Arial" w:cs="Arial"/>
          <w:sz w:val="22"/>
          <w:szCs w:val="22"/>
        </w:rPr>
        <w:t xml:space="preserve">1. letnik, IZBIRNI PREDMETI </w:t>
      </w:r>
    </w:p>
    <w:tbl>
      <w:tblPr>
        <w:tblStyle w:val="PlainTable"/>
        <w:tblW w:w="5000" w:type="pct"/>
        <w:tblLook w:val="04A0" w:firstRow="1" w:lastRow="0" w:firstColumn="1" w:lastColumn="0" w:noHBand="0" w:noVBand="1"/>
      </w:tblPr>
      <w:tblGrid>
        <w:gridCol w:w="522"/>
        <w:gridCol w:w="669"/>
        <w:gridCol w:w="2131"/>
        <w:gridCol w:w="1446"/>
        <w:gridCol w:w="1329"/>
        <w:gridCol w:w="1133"/>
        <w:gridCol w:w="657"/>
        <w:gridCol w:w="1008"/>
        <w:gridCol w:w="858"/>
        <w:gridCol w:w="1399"/>
        <w:gridCol w:w="870"/>
        <w:gridCol w:w="803"/>
        <w:gridCol w:w="1084"/>
        <w:gridCol w:w="877"/>
      </w:tblGrid>
      <w:tr w:rsidR="00B344DA" w:rsidRPr="002C5A4B">
        <w:tc>
          <w:tcPr>
            <w:tcW w:w="0" w:type="auto"/>
            <w:gridSpan w:val="4"/>
          </w:tcPr>
          <w:p w:rsidR="00B344DA" w:rsidRPr="002C5A4B" w:rsidRDefault="00B344DA">
            <w:pPr>
              <w:rPr>
                <w:rFonts w:ascii="Arial" w:hAnsi="Arial" w:cs="Arial"/>
                <w:sz w:val="22"/>
                <w:szCs w:val="22"/>
              </w:rPr>
            </w:pPr>
          </w:p>
        </w:tc>
        <w:tc>
          <w:tcPr>
            <w:tcW w:w="0" w:type="auto"/>
            <w:gridSpan w:val="5"/>
          </w:tcPr>
          <w:p w:rsidR="00B344DA" w:rsidRPr="002C5A4B" w:rsidRDefault="00016E4C">
            <w:pPr>
              <w:rPr>
                <w:rFonts w:ascii="Arial" w:hAnsi="Arial" w:cs="Arial"/>
                <w:sz w:val="22"/>
                <w:szCs w:val="22"/>
              </w:rPr>
            </w:pPr>
            <w:r w:rsidRPr="002C5A4B">
              <w:rPr>
                <w:rFonts w:ascii="Arial" w:hAnsi="Arial" w:cs="Arial"/>
                <w:sz w:val="22"/>
                <w:szCs w:val="22"/>
              </w:rPr>
              <w:t>Kontaktne ure</w:t>
            </w:r>
          </w:p>
        </w:tc>
        <w:tc>
          <w:tcPr>
            <w:tcW w:w="0" w:type="auto"/>
            <w:gridSpan w:val="5"/>
          </w:tcPr>
          <w:p w:rsidR="00B344DA" w:rsidRPr="002C5A4B" w:rsidRDefault="00B344DA">
            <w:pPr>
              <w:rPr>
                <w:rFonts w:ascii="Arial" w:hAnsi="Arial" w:cs="Arial"/>
                <w:sz w:val="22"/>
                <w:szCs w:val="22"/>
              </w:rPr>
            </w:pPr>
          </w:p>
        </w:tc>
      </w:tr>
      <w:tr w:rsidR="00B344DA" w:rsidRPr="002C5A4B">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Šifra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Ime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Nosilci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Predavanja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Seminarji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Vaje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Klinične vaje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 xml:space="preserve">Druge obl. </w:t>
            </w:r>
            <w:r w:rsidRPr="002C5A4B">
              <w:rPr>
                <w:rFonts w:ascii="Arial" w:hAnsi="Arial" w:cs="Arial"/>
                <w:sz w:val="22"/>
                <w:szCs w:val="22"/>
              </w:rPr>
              <w:lastRenderedPageBreak/>
              <w:t>štud.</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lastRenderedPageBreak/>
              <w:t>Samostojno delo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Ure skupaj</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ECTS</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Semestri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Izbiren</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lastRenderedPageBreak/>
              <w:t>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783</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Elastomehanika materialov</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Primož Ziherl</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762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Fizika in kemija površin</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Janez Kovač</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3.</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781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Fizika trdne snovi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Janez Dolinšek</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4.</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760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Fizikalna metalurgija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Boštjan Markoli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766</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Funkcionalni materiali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Janez Dolinšek</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6.</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769</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Heterogena ravnotežja v procesni tehniki kovinskih materialov</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Jožef Medved, Maja Vončina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7.</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767</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Izbor materialov za inženirske aplikacije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Miran Gaberšček</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8.</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768</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Izdelava in karakterizacija materialov</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Milan Bizjak</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9.</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759</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Kemija trdnega stanja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Anton Meden</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785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 xml:space="preserve">Keramični materiali </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Boštjan Genorio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60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761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 xml:space="preserve">Konstitucija večkomponentnih </w:t>
            </w:r>
            <w:r w:rsidRPr="002C5A4B">
              <w:rPr>
                <w:rFonts w:ascii="Arial" w:hAnsi="Arial" w:cs="Arial"/>
                <w:sz w:val="22"/>
                <w:szCs w:val="22"/>
              </w:rPr>
              <w:lastRenderedPageBreak/>
              <w:t xml:space="preserve">zlitinskih sistemov </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lastRenderedPageBreak/>
              <w:t>Boštjan Markoli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lastRenderedPageBreak/>
              <w:t>12.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765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M5 - Modeliranje procesov</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Goran Kugler, Tomaž Rodič</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13.</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772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 xml:space="preserve">Metalurgija jekel in kovin </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Jožef Medved, Matjaž Knap, prof. dr.  Jan Falkus</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14.</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764</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Mikroskopija materialov</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Janez Dolinšek</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784</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Nanomateriali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Marjan Marinšek</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16.</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786</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 xml:space="preserve">Polimerni materiali </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Urška Šebenik</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17.</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774</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Prenos toplote v metalurških tehnologijah</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Borut Kosec, doc.dr. Blaž Karpe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18.</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773</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Preoblikovanje in livarstvo - procesni inženiring</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Goran Kugler, Primož Mrvar</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19.</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763</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 xml:space="preserve">Spektroskopija materialov </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Janez Dolinšek</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20.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771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 xml:space="preserve">Strjevanje kovinskih talin </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Primož Mrvar</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lastRenderedPageBreak/>
              <w:t>21.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782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 xml:space="preserve">Termodinamika materialov </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Primož Ziherl</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22.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770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Žlindre in talila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Jožef Medved, Matjaž Knap, prof. dr.  Klaus Koch</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gridSpan w:val="2"/>
          </w:tcPr>
          <w:p w:rsidR="00B344DA" w:rsidRPr="002C5A4B" w:rsidRDefault="00B344DA">
            <w:pPr>
              <w:rPr>
                <w:rFonts w:ascii="Arial" w:hAnsi="Arial" w:cs="Arial"/>
                <w:sz w:val="22"/>
                <w:szCs w:val="22"/>
              </w:rPr>
            </w:pPr>
          </w:p>
        </w:tc>
        <w:tc>
          <w:tcPr>
            <w:tcW w:w="0" w:type="auto"/>
            <w:gridSpan w:val="2"/>
          </w:tcPr>
          <w:p w:rsidR="00B344DA" w:rsidRPr="002C5A4B" w:rsidRDefault="00016E4C">
            <w:pPr>
              <w:rPr>
                <w:rFonts w:ascii="Arial" w:hAnsi="Arial" w:cs="Arial"/>
                <w:sz w:val="22"/>
                <w:szCs w:val="22"/>
              </w:rPr>
            </w:pPr>
            <w:r w:rsidRPr="002C5A4B">
              <w:rPr>
                <w:rFonts w:ascii="Arial" w:hAnsi="Arial" w:cs="Arial"/>
                <w:sz w:val="22"/>
                <w:szCs w:val="22"/>
              </w:rPr>
              <w:t>Skupno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735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665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135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1650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3300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110</w:t>
            </w:r>
          </w:p>
        </w:tc>
        <w:tc>
          <w:tcPr>
            <w:tcW w:w="0" w:type="auto"/>
            <w:gridSpan w:val="2"/>
          </w:tcPr>
          <w:p w:rsidR="00B344DA" w:rsidRPr="002C5A4B" w:rsidRDefault="00B344DA">
            <w:pPr>
              <w:rPr>
                <w:rFonts w:ascii="Arial" w:hAnsi="Arial" w:cs="Arial"/>
                <w:sz w:val="22"/>
                <w:szCs w:val="22"/>
              </w:rPr>
            </w:pPr>
          </w:p>
        </w:tc>
      </w:tr>
    </w:tbl>
    <w:p w:rsidR="00B344DA" w:rsidRPr="002C5A4B" w:rsidRDefault="00016E4C">
      <w:pPr>
        <w:pStyle w:val="Heading3"/>
        <w:rPr>
          <w:rFonts w:ascii="Arial" w:hAnsi="Arial" w:cs="Arial"/>
          <w:sz w:val="22"/>
          <w:szCs w:val="22"/>
        </w:rPr>
      </w:pPr>
      <w:r w:rsidRPr="002C5A4B">
        <w:rPr>
          <w:rFonts w:ascii="Arial" w:hAnsi="Arial" w:cs="Arial"/>
          <w:sz w:val="22"/>
          <w:szCs w:val="22"/>
        </w:rPr>
        <w:t>2. letnik, obvezni</w:t>
      </w:r>
    </w:p>
    <w:tbl>
      <w:tblPr>
        <w:tblStyle w:val="PlainTable"/>
        <w:tblW w:w="5000" w:type="pct"/>
        <w:tblLook w:val="04A0" w:firstRow="1" w:lastRow="0" w:firstColumn="1" w:lastColumn="0" w:noHBand="0" w:noVBand="1"/>
      </w:tblPr>
      <w:tblGrid>
        <w:gridCol w:w="400"/>
        <w:gridCol w:w="669"/>
        <w:gridCol w:w="2221"/>
        <w:gridCol w:w="864"/>
        <w:gridCol w:w="1329"/>
        <w:gridCol w:w="1133"/>
        <w:gridCol w:w="657"/>
        <w:gridCol w:w="1131"/>
        <w:gridCol w:w="1111"/>
        <w:gridCol w:w="1526"/>
        <w:gridCol w:w="981"/>
        <w:gridCol w:w="803"/>
        <w:gridCol w:w="1084"/>
        <w:gridCol w:w="877"/>
      </w:tblGrid>
      <w:tr w:rsidR="00B344DA" w:rsidRPr="002C5A4B">
        <w:tc>
          <w:tcPr>
            <w:tcW w:w="0" w:type="auto"/>
            <w:gridSpan w:val="4"/>
          </w:tcPr>
          <w:p w:rsidR="00B344DA" w:rsidRPr="002C5A4B" w:rsidRDefault="00B344DA">
            <w:pPr>
              <w:rPr>
                <w:rFonts w:ascii="Arial" w:hAnsi="Arial" w:cs="Arial"/>
                <w:sz w:val="22"/>
                <w:szCs w:val="22"/>
              </w:rPr>
            </w:pPr>
          </w:p>
        </w:tc>
        <w:tc>
          <w:tcPr>
            <w:tcW w:w="0" w:type="auto"/>
            <w:gridSpan w:val="5"/>
          </w:tcPr>
          <w:p w:rsidR="00B344DA" w:rsidRPr="002C5A4B" w:rsidRDefault="00016E4C">
            <w:pPr>
              <w:rPr>
                <w:rFonts w:ascii="Arial" w:hAnsi="Arial" w:cs="Arial"/>
                <w:sz w:val="22"/>
                <w:szCs w:val="22"/>
              </w:rPr>
            </w:pPr>
            <w:r w:rsidRPr="002C5A4B">
              <w:rPr>
                <w:rFonts w:ascii="Arial" w:hAnsi="Arial" w:cs="Arial"/>
                <w:sz w:val="22"/>
                <w:szCs w:val="22"/>
              </w:rPr>
              <w:t>Kontaktne ure</w:t>
            </w:r>
          </w:p>
        </w:tc>
        <w:tc>
          <w:tcPr>
            <w:tcW w:w="0" w:type="auto"/>
            <w:gridSpan w:val="5"/>
          </w:tcPr>
          <w:p w:rsidR="00B344DA" w:rsidRPr="002C5A4B" w:rsidRDefault="00B344DA">
            <w:pPr>
              <w:rPr>
                <w:rFonts w:ascii="Arial" w:hAnsi="Arial" w:cs="Arial"/>
                <w:sz w:val="22"/>
                <w:szCs w:val="22"/>
              </w:rPr>
            </w:pPr>
          </w:p>
        </w:tc>
      </w:tr>
      <w:tr w:rsidR="00B344DA" w:rsidRPr="002C5A4B">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Šifra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Ime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Nosilci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Predavanja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Seminarji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Vaje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Klinične vaje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Druge obl. štud.</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Samostojno delo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Ure skupaj</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ECTS</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Semestri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Izbiren</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Raziskovalno delo - 2. letnik</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1125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1125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804</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Soglasje k temi doktorske disertacije</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3.</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807</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Udeležba na predavanjih - 2. letnik</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10</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gridSpan w:val="2"/>
          </w:tcPr>
          <w:p w:rsidR="00B344DA" w:rsidRPr="002C5A4B" w:rsidRDefault="00B344DA">
            <w:pPr>
              <w:rPr>
                <w:rFonts w:ascii="Arial" w:hAnsi="Arial" w:cs="Arial"/>
                <w:sz w:val="22"/>
                <w:szCs w:val="22"/>
              </w:rPr>
            </w:pPr>
          </w:p>
        </w:tc>
        <w:tc>
          <w:tcPr>
            <w:tcW w:w="0" w:type="auto"/>
            <w:gridSpan w:val="2"/>
          </w:tcPr>
          <w:p w:rsidR="00B344DA" w:rsidRPr="002C5A4B" w:rsidRDefault="00016E4C">
            <w:pPr>
              <w:rPr>
                <w:rFonts w:ascii="Arial" w:hAnsi="Arial" w:cs="Arial"/>
                <w:sz w:val="22"/>
                <w:szCs w:val="22"/>
              </w:rPr>
            </w:pPr>
            <w:r w:rsidRPr="002C5A4B">
              <w:rPr>
                <w:rFonts w:ascii="Arial" w:hAnsi="Arial" w:cs="Arial"/>
                <w:sz w:val="22"/>
                <w:szCs w:val="22"/>
              </w:rPr>
              <w:t>Skupno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1425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60</w:t>
            </w:r>
          </w:p>
        </w:tc>
        <w:tc>
          <w:tcPr>
            <w:tcW w:w="0" w:type="auto"/>
            <w:gridSpan w:val="2"/>
          </w:tcPr>
          <w:p w:rsidR="00B344DA" w:rsidRPr="002C5A4B" w:rsidRDefault="00B344DA">
            <w:pPr>
              <w:rPr>
                <w:rFonts w:ascii="Arial" w:hAnsi="Arial" w:cs="Arial"/>
                <w:sz w:val="22"/>
                <w:szCs w:val="22"/>
              </w:rPr>
            </w:pPr>
          </w:p>
        </w:tc>
      </w:tr>
    </w:tbl>
    <w:p w:rsidR="00B344DA" w:rsidRPr="002C5A4B" w:rsidRDefault="00016E4C">
      <w:pPr>
        <w:pStyle w:val="Heading3"/>
        <w:rPr>
          <w:rFonts w:ascii="Arial" w:hAnsi="Arial" w:cs="Arial"/>
          <w:sz w:val="22"/>
          <w:szCs w:val="22"/>
        </w:rPr>
      </w:pPr>
      <w:r w:rsidRPr="002C5A4B">
        <w:rPr>
          <w:rFonts w:ascii="Arial" w:hAnsi="Arial" w:cs="Arial"/>
          <w:sz w:val="22"/>
          <w:szCs w:val="22"/>
        </w:rPr>
        <w:t>3. letnik, obvezni</w:t>
      </w:r>
    </w:p>
    <w:tbl>
      <w:tblPr>
        <w:tblStyle w:val="PlainTable"/>
        <w:tblW w:w="5000" w:type="pct"/>
        <w:tblLook w:val="04A0" w:firstRow="1" w:lastRow="0" w:firstColumn="1" w:lastColumn="0" w:noHBand="0" w:noVBand="1"/>
      </w:tblPr>
      <w:tblGrid>
        <w:gridCol w:w="400"/>
        <w:gridCol w:w="669"/>
        <w:gridCol w:w="2478"/>
        <w:gridCol w:w="864"/>
        <w:gridCol w:w="1329"/>
        <w:gridCol w:w="1133"/>
        <w:gridCol w:w="657"/>
        <w:gridCol w:w="1079"/>
        <w:gridCol w:w="1005"/>
        <w:gridCol w:w="1473"/>
        <w:gridCol w:w="935"/>
        <w:gridCol w:w="803"/>
        <w:gridCol w:w="1084"/>
        <w:gridCol w:w="877"/>
      </w:tblGrid>
      <w:tr w:rsidR="00B344DA" w:rsidRPr="002C5A4B">
        <w:tc>
          <w:tcPr>
            <w:tcW w:w="0" w:type="auto"/>
            <w:gridSpan w:val="4"/>
          </w:tcPr>
          <w:p w:rsidR="00B344DA" w:rsidRPr="002C5A4B" w:rsidRDefault="00B344DA">
            <w:pPr>
              <w:rPr>
                <w:rFonts w:ascii="Arial" w:hAnsi="Arial" w:cs="Arial"/>
                <w:sz w:val="22"/>
                <w:szCs w:val="22"/>
              </w:rPr>
            </w:pPr>
          </w:p>
        </w:tc>
        <w:tc>
          <w:tcPr>
            <w:tcW w:w="0" w:type="auto"/>
            <w:gridSpan w:val="5"/>
          </w:tcPr>
          <w:p w:rsidR="00B344DA" w:rsidRPr="002C5A4B" w:rsidRDefault="00016E4C">
            <w:pPr>
              <w:rPr>
                <w:rFonts w:ascii="Arial" w:hAnsi="Arial" w:cs="Arial"/>
                <w:sz w:val="22"/>
                <w:szCs w:val="22"/>
              </w:rPr>
            </w:pPr>
            <w:r w:rsidRPr="002C5A4B">
              <w:rPr>
                <w:rFonts w:ascii="Arial" w:hAnsi="Arial" w:cs="Arial"/>
                <w:sz w:val="22"/>
                <w:szCs w:val="22"/>
              </w:rPr>
              <w:t>Kontaktne ure</w:t>
            </w:r>
          </w:p>
        </w:tc>
        <w:tc>
          <w:tcPr>
            <w:tcW w:w="0" w:type="auto"/>
            <w:gridSpan w:val="5"/>
          </w:tcPr>
          <w:p w:rsidR="00B344DA" w:rsidRPr="002C5A4B" w:rsidRDefault="00B344DA">
            <w:pPr>
              <w:rPr>
                <w:rFonts w:ascii="Arial" w:hAnsi="Arial" w:cs="Arial"/>
                <w:sz w:val="22"/>
                <w:szCs w:val="22"/>
              </w:rPr>
            </w:pPr>
          </w:p>
        </w:tc>
      </w:tr>
      <w:tr w:rsidR="00B344DA" w:rsidRPr="002C5A4B">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Šifra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Ime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Nosilci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Predavanja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Seminarji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Vaje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Klinične vaje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Druge obl. štud.</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Samostojno delo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Ure skupaj</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ECTS</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Semestri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Izbiren</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 xml:space="preserve">Priprava in uspešen zagovor doktorske </w:t>
            </w:r>
            <w:r w:rsidRPr="002C5A4B">
              <w:rPr>
                <w:rFonts w:ascii="Arial" w:hAnsi="Arial" w:cs="Arial"/>
                <w:sz w:val="22"/>
                <w:szCs w:val="22"/>
              </w:rPr>
              <w:lastRenderedPageBreak/>
              <w:t>disertacije (ZIM - 3. st.)</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lastRenderedPageBreak/>
              <w:t>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Raziskovalno delo - 3. letnik</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1375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1375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gridSpan w:val="2"/>
          </w:tcPr>
          <w:p w:rsidR="00B344DA" w:rsidRPr="002C5A4B" w:rsidRDefault="00B344DA">
            <w:pPr>
              <w:rPr>
                <w:rFonts w:ascii="Arial" w:hAnsi="Arial" w:cs="Arial"/>
                <w:sz w:val="22"/>
                <w:szCs w:val="22"/>
              </w:rPr>
            </w:pPr>
          </w:p>
        </w:tc>
        <w:tc>
          <w:tcPr>
            <w:tcW w:w="0" w:type="auto"/>
            <w:gridSpan w:val="2"/>
          </w:tcPr>
          <w:p w:rsidR="00B344DA" w:rsidRPr="002C5A4B" w:rsidRDefault="00016E4C">
            <w:pPr>
              <w:rPr>
                <w:rFonts w:ascii="Arial" w:hAnsi="Arial" w:cs="Arial"/>
                <w:sz w:val="22"/>
                <w:szCs w:val="22"/>
              </w:rPr>
            </w:pPr>
            <w:r w:rsidRPr="002C5A4B">
              <w:rPr>
                <w:rFonts w:ascii="Arial" w:hAnsi="Arial" w:cs="Arial"/>
                <w:sz w:val="22"/>
                <w:szCs w:val="22"/>
              </w:rPr>
              <w:t>Skupno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1525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1525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60</w:t>
            </w:r>
          </w:p>
        </w:tc>
        <w:tc>
          <w:tcPr>
            <w:tcW w:w="0" w:type="auto"/>
            <w:gridSpan w:val="2"/>
          </w:tcPr>
          <w:p w:rsidR="00B344DA" w:rsidRPr="002C5A4B" w:rsidRDefault="00B344DA">
            <w:pPr>
              <w:rPr>
                <w:rFonts w:ascii="Arial" w:hAnsi="Arial" w:cs="Arial"/>
                <w:sz w:val="22"/>
                <w:szCs w:val="22"/>
              </w:rPr>
            </w:pPr>
          </w:p>
        </w:tc>
      </w:tr>
    </w:tbl>
    <w:p w:rsidR="00B344DA" w:rsidRPr="002C5A4B" w:rsidRDefault="00016E4C">
      <w:pPr>
        <w:pStyle w:val="Heading2"/>
        <w:rPr>
          <w:rFonts w:ascii="Arial" w:hAnsi="Arial" w:cs="Arial"/>
          <w:sz w:val="22"/>
          <w:szCs w:val="22"/>
        </w:rPr>
      </w:pPr>
      <w:r w:rsidRPr="002C5A4B">
        <w:rPr>
          <w:rFonts w:ascii="Arial" w:hAnsi="Arial" w:cs="Arial"/>
          <w:sz w:val="22"/>
          <w:szCs w:val="22"/>
        </w:rPr>
        <w:t>Metalurgija (smer)</w:t>
      </w:r>
    </w:p>
    <w:p w:rsidR="00B344DA" w:rsidRPr="002C5A4B" w:rsidRDefault="00016E4C">
      <w:pPr>
        <w:pStyle w:val="Heading3"/>
        <w:rPr>
          <w:rFonts w:ascii="Arial" w:hAnsi="Arial" w:cs="Arial"/>
          <w:sz w:val="22"/>
          <w:szCs w:val="22"/>
        </w:rPr>
      </w:pPr>
      <w:r w:rsidRPr="002C5A4B">
        <w:rPr>
          <w:rFonts w:ascii="Arial" w:hAnsi="Arial" w:cs="Arial"/>
          <w:sz w:val="22"/>
          <w:szCs w:val="22"/>
        </w:rPr>
        <w:t>1. letnik, obvezni</w:t>
      </w:r>
    </w:p>
    <w:tbl>
      <w:tblPr>
        <w:tblStyle w:val="PlainTable"/>
        <w:tblW w:w="5000" w:type="pct"/>
        <w:tblLook w:val="04A0" w:firstRow="1" w:lastRow="0" w:firstColumn="1" w:lastColumn="0" w:noHBand="0" w:noVBand="1"/>
      </w:tblPr>
      <w:tblGrid>
        <w:gridCol w:w="400"/>
        <w:gridCol w:w="669"/>
        <w:gridCol w:w="2461"/>
        <w:gridCol w:w="864"/>
        <w:gridCol w:w="1329"/>
        <w:gridCol w:w="1133"/>
        <w:gridCol w:w="657"/>
        <w:gridCol w:w="1083"/>
        <w:gridCol w:w="1012"/>
        <w:gridCol w:w="1476"/>
        <w:gridCol w:w="938"/>
        <w:gridCol w:w="803"/>
        <w:gridCol w:w="1084"/>
        <w:gridCol w:w="877"/>
      </w:tblGrid>
      <w:tr w:rsidR="00B344DA" w:rsidRPr="002C5A4B">
        <w:tc>
          <w:tcPr>
            <w:tcW w:w="0" w:type="auto"/>
            <w:gridSpan w:val="4"/>
          </w:tcPr>
          <w:p w:rsidR="00B344DA" w:rsidRPr="002C5A4B" w:rsidRDefault="00B344DA">
            <w:pPr>
              <w:rPr>
                <w:rFonts w:ascii="Arial" w:hAnsi="Arial" w:cs="Arial"/>
                <w:sz w:val="22"/>
                <w:szCs w:val="22"/>
              </w:rPr>
            </w:pPr>
          </w:p>
        </w:tc>
        <w:tc>
          <w:tcPr>
            <w:tcW w:w="0" w:type="auto"/>
            <w:gridSpan w:val="5"/>
          </w:tcPr>
          <w:p w:rsidR="00B344DA" w:rsidRPr="002C5A4B" w:rsidRDefault="00016E4C">
            <w:pPr>
              <w:rPr>
                <w:rFonts w:ascii="Arial" w:hAnsi="Arial" w:cs="Arial"/>
                <w:sz w:val="22"/>
                <w:szCs w:val="22"/>
              </w:rPr>
            </w:pPr>
            <w:r w:rsidRPr="002C5A4B">
              <w:rPr>
                <w:rFonts w:ascii="Arial" w:hAnsi="Arial" w:cs="Arial"/>
                <w:sz w:val="22"/>
                <w:szCs w:val="22"/>
              </w:rPr>
              <w:t>Kontaktne ure</w:t>
            </w:r>
          </w:p>
        </w:tc>
        <w:tc>
          <w:tcPr>
            <w:tcW w:w="0" w:type="auto"/>
            <w:gridSpan w:val="5"/>
          </w:tcPr>
          <w:p w:rsidR="00B344DA" w:rsidRPr="002C5A4B" w:rsidRDefault="00B344DA">
            <w:pPr>
              <w:rPr>
                <w:rFonts w:ascii="Arial" w:hAnsi="Arial" w:cs="Arial"/>
                <w:sz w:val="22"/>
                <w:szCs w:val="22"/>
              </w:rPr>
            </w:pPr>
          </w:p>
        </w:tc>
      </w:tr>
      <w:tr w:rsidR="00B344DA" w:rsidRPr="002C5A4B">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Šifra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Ime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Nosilci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Predavanja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Seminarji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Vaje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Klinične vaje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Druge obl. štud.</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Samostojno delo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Ure skupaj</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ECTS</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Semestri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Izbiren</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803</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Javna predstavitev izhodišč za doktorsko disertacijo</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 xml:space="preserve">Raziskovalno delo - 1. letnik </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600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600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20</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3.</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809</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Strokovno izpopolnjevanje</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4.</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806</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Udeležba na predavanjih - 1. letnik</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10</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808</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Uvajalni seminar</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6.</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Izbirni predmet 1</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7.</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851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Izbirni predmet 2</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8.</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852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Izbirni predmet 3</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gridSpan w:val="2"/>
          </w:tcPr>
          <w:p w:rsidR="00B344DA" w:rsidRPr="002C5A4B" w:rsidRDefault="00B344DA">
            <w:pPr>
              <w:rPr>
                <w:rFonts w:ascii="Arial" w:hAnsi="Arial" w:cs="Arial"/>
                <w:sz w:val="22"/>
                <w:szCs w:val="22"/>
              </w:rPr>
            </w:pPr>
          </w:p>
        </w:tc>
        <w:tc>
          <w:tcPr>
            <w:tcW w:w="0" w:type="auto"/>
            <w:gridSpan w:val="2"/>
          </w:tcPr>
          <w:p w:rsidR="00B344DA" w:rsidRPr="002C5A4B" w:rsidRDefault="00016E4C">
            <w:pPr>
              <w:rPr>
                <w:rFonts w:ascii="Arial" w:hAnsi="Arial" w:cs="Arial"/>
                <w:sz w:val="22"/>
                <w:szCs w:val="22"/>
              </w:rPr>
            </w:pPr>
            <w:r w:rsidRPr="002C5A4B">
              <w:rPr>
                <w:rFonts w:ascii="Arial" w:hAnsi="Arial" w:cs="Arial"/>
                <w:sz w:val="22"/>
                <w:szCs w:val="22"/>
              </w:rPr>
              <w:t>Skupno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525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1275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1800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60</w:t>
            </w:r>
          </w:p>
        </w:tc>
        <w:tc>
          <w:tcPr>
            <w:tcW w:w="0" w:type="auto"/>
            <w:gridSpan w:val="2"/>
          </w:tcPr>
          <w:p w:rsidR="00B344DA" w:rsidRPr="002C5A4B" w:rsidRDefault="00B344DA">
            <w:pPr>
              <w:rPr>
                <w:rFonts w:ascii="Arial" w:hAnsi="Arial" w:cs="Arial"/>
                <w:sz w:val="22"/>
                <w:szCs w:val="22"/>
              </w:rPr>
            </w:pPr>
          </w:p>
        </w:tc>
      </w:tr>
    </w:tbl>
    <w:p w:rsidR="00B344DA" w:rsidRPr="002C5A4B" w:rsidRDefault="00016E4C">
      <w:pPr>
        <w:pStyle w:val="Heading3"/>
        <w:rPr>
          <w:rFonts w:ascii="Arial" w:hAnsi="Arial" w:cs="Arial"/>
          <w:sz w:val="22"/>
          <w:szCs w:val="22"/>
        </w:rPr>
      </w:pPr>
      <w:r w:rsidRPr="002C5A4B">
        <w:rPr>
          <w:rFonts w:ascii="Arial" w:hAnsi="Arial" w:cs="Arial"/>
          <w:sz w:val="22"/>
          <w:szCs w:val="22"/>
        </w:rPr>
        <w:t>1. letnik, IZBIRNI PREDMETI</w:t>
      </w:r>
    </w:p>
    <w:tbl>
      <w:tblPr>
        <w:tblStyle w:val="PlainTable"/>
        <w:tblW w:w="5000" w:type="pct"/>
        <w:tblLook w:val="04A0" w:firstRow="1" w:lastRow="0" w:firstColumn="1" w:lastColumn="0" w:noHBand="0" w:noVBand="1"/>
      </w:tblPr>
      <w:tblGrid>
        <w:gridCol w:w="522"/>
        <w:gridCol w:w="669"/>
        <w:gridCol w:w="2131"/>
        <w:gridCol w:w="1446"/>
        <w:gridCol w:w="1329"/>
        <w:gridCol w:w="1133"/>
        <w:gridCol w:w="657"/>
        <w:gridCol w:w="1008"/>
        <w:gridCol w:w="858"/>
        <w:gridCol w:w="1399"/>
        <w:gridCol w:w="870"/>
        <w:gridCol w:w="803"/>
        <w:gridCol w:w="1084"/>
        <w:gridCol w:w="877"/>
      </w:tblGrid>
      <w:tr w:rsidR="00B344DA" w:rsidRPr="002C5A4B">
        <w:tc>
          <w:tcPr>
            <w:tcW w:w="0" w:type="auto"/>
            <w:gridSpan w:val="4"/>
          </w:tcPr>
          <w:p w:rsidR="00B344DA" w:rsidRPr="002C5A4B" w:rsidRDefault="00B344DA">
            <w:pPr>
              <w:rPr>
                <w:rFonts w:ascii="Arial" w:hAnsi="Arial" w:cs="Arial"/>
                <w:sz w:val="22"/>
                <w:szCs w:val="22"/>
              </w:rPr>
            </w:pPr>
          </w:p>
        </w:tc>
        <w:tc>
          <w:tcPr>
            <w:tcW w:w="0" w:type="auto"/>
            <w:gridSpan w:val="5"/>
          </w:tcPr>
          <w:p w:rsidR="00B344DA" w:rsidRPr="002C5A4B" w:rsidRDefault="00016E4C">
            <w:pPr>
              <w:rPr>
                <w:rFonts w:ascii="Arial" w:hAnsi="Arial" w:cs="Arial"/>
                <w:sz w:val="22"/>
                <w:szCs w:val="22"/>
              </w:rPr>
            </w:pPr>
            <w:r w:rsidRPr="002C5A4B">
              <w:rPr>
                <w:rFonts w:ascii="Arial" w:hAnsi="Arial" w:cs="Arial"/>
                <w:sz w:val="22"/>
                <w:szCs w:val="22"/>
              </w:rPr>
              <w:t>Kontaktne ure</w:t>
            </w:r>
          </w:p>
        </w:tc>
        <w:tc>
          <w:tcPr>
            <w:tcW w:w="0" w:type="auto"/>
            <w:gridSpan w:val="5"/>
          </w:tcPr>
          <w:p w:rsidR="00B344DA" w:rsidRPr="002C5A4B" w:rsidRDefault="00B344DA">
            <w:pPr>
              <w:rPr>
                <w:rFonts w:ascii="Arial" w:hAnsi="Arial" w:cs="Arial"/>
                <w:sz w:val="22"/>
                <w:szCs w:val="22"/>
              </w:rPr>
            </w:pPr>
          </w:p>
        </w:tc>
      </w:tr>
      <w:tr w:rsidR="00B344DA" w:rsidRPr="002C5A4B">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Šifra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Ime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Nosilci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Predavanja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Seminarji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Vaje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Klinične vaje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Druge obl. štud.</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Samostojno delo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Ure skupaj</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ECTS</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Semestri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Izbiren</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783</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Elastomehanika materialov</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Primož Ziherl</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762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Fizika in kemija površin</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Janez Kovač</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3.</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781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Fizika trdne snovi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Janez Dolinšek</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4.</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760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Fizikalna metalurgija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Boštjan Markoli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766</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Funkcionalni materiali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Janez Dolinšek</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6.</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769</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Heterogena ravnotežja v procesni tehniki kovinskih materialov</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Jožef Medved, Maja Vončina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7.</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767</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Izbor materialov za inženirske aplikacije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Miran Gaberšček</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8.</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768</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Izdelava in karakterizacija materialov</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Milan Bizjak</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9.</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759</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Kemija trdnega stanja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Anton Meden</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785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 xml:space="preserve">Keramični materiali </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Boštjan Genorio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60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lastRenderedPageBreak/>
              <w:t>11.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761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 xml:space="preserve">Konstitucija večkomponentnih zlitinskih sistemov </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Boštjan Markoli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765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M5 - Modeliranje procesov</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Goran Kugler, Tomaž Rodič</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13.</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772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 xml:space="preserve">Metalurgija jekel in kovin </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Jožef Medved, Matjaž Knap, prof. dr.  Jan Falkus</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14.</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764</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Mikroskopija materialov</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Janez Dolinšek</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784</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Nanomateriali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Marjan Marinšek</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16.</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786</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 xml:space="preserve">Polimerni materiali </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Urška Šebenik</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17.</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774</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Prenos toplote v metalurških tehnologijah</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Borut Kosec, doc.dr. Blaž Karpe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18.</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773</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Preoblikovanje in livarstvo - procesni inženiring</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Goran Kugler, Primož Mrvar</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19.</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763</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 xml:space="preserve">Spektroskopija materialov </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Janez Dolinšek</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lastRenderedPageBreak/>
              <w:t>20.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771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 xml:space="preserve">Strjevanje kovinskih talin </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Primož Mrvar</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21.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782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 xml:space="preserve">Termodinamika materialov </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Primož Ziherl</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22.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770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Žlindre in talila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Jožef Medved, Matjaž Knap, prof. dr.  Klaus Koch</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gridSpan w:val="2"/>
          </w:tcPr>
          <w:p w:rsidR="00B344DA" w:rsidRPr="002C5A4B" w:rsidRDefault="00B344DA">
            <w:pPr>
              <w:rPr>
                <w:rFonts w:ascii="Arial" w:hAnsi="Arial" w:cs="Arial"/>
                <w:sz w:val="22"/>
                <w:szCs w:val="22"/>
              </w:rPr>
            </w:pPr>
          </w:p>
        </w:tc>
        <w:tc>
          <w:tcPr>
            <w:tcW w:w="0" w:type="auto"/>
            <w:gridSpan w:val="2"/>
          </w:tcPr>
          <w:p w:rsidR="00B344DA" w:rsidRPr="002C5A4B" w:rsidRDefault="00016E4C">
            <w:pPr>
              <w:rPr>
                <w:rFonts w:ascii="Arial" w:hAnsi="Arial" w:cs="Arial"/>
                <w:sz w:val="22"/>
                <w:szCs w:val="22"/>
              </w:rPr>
            </w:pPr>
            <w:r w:rsidRPr="002C5A4B">
              <w:rPr>
                <w:rFonts w:ascii="Arial" w:hAnsi="Arial" w:cs="Arial"/>
                <w:sz w:val="22"/>
                <w:szCs w:val="22"/>
              </w:rPr>
              <w:t>Skupno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735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665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135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1650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3300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110</w:t>
            </w:r>
          </w:p>
        </w:tc>
        <w:tc>
          <w:tcPr>
            <w:tcW w:w="0" w:type="auto"/>
            <w:gridSpan w:val="2"/>
          </w:tcPr>
          <w:p w:rsidR="00B344DA" w:rsidRPr="002C5A4B" w:rsidRDefault="00B344DA">
            <w:pPr>
              <w:rPr>
                <w:rFonts w:ascii="Arial" w:hAnsi="Arial" w:cs="Arial"/>
                <w:sz w:val="22"/>
                <w:szCs w:val="22"/>
              </w:rPr>
            </w:pPr>
          </w:p>
        </w:tc>
      </w:tr>
    </w:tbl>
    <w:p w:rsidR="00B344DA" w:rsidRPr="002C5A4B" w:rsidRDefault="00016E4C">
      <w:pPr>
        <w:pStyle w:val="Heading3"/>
        <w:rPr>
          <w:rFonts w:ascii="Arial" w:hAnsi="Arial" w:cs="Arial"/>
          <w:sz w:val="22"/>
          <w:szCs w:val="22"/>
        </w:rPr>
      </w:pPr>
      <w:r w:rsidRPr="002C5A4B">
        <w:rPr>
          <w:rFonts w:ascii="Arial" w:hAnsi="Arial" w:cs="Arial"/>
          <w:sz w:val="22"/>
          <w:szCs w:val="22"/>
        </w:rPr>
        <w:t>2. letnik, obvezni</w:t>
      </w:r>
    </w:p>
    <w:tbl>
      <w:tblPr>
        <w:tblStyle w:val="PlainTable"/>
        <w:tblW w:w="5000" w:type="pct"/>
        <w:tblLook w:val="04A0" w:firstRow="1" w:lastRow="0" w:firstColumn="1" w:lastColumn="0" w:noHBand="0" w:noVBand="1"/>
      </w:tblPr>
      <w:tblGrid>
        <w:gridCol w:w="400"/>
        <w:gridCol w:w="669"/>
        <w:gridCol w:w="2221"/>
        <w:gridCol w:w="864"/>
        <w:gridCol w:w="1329"/>
        <w:gridCol w:w="1133"/>
        <w:gridCol w:w="657"/>
        <w:gridCol w:w="1131"/>
        <w:gridCol w:w="1111"/>
        <w:gridCol w:w="1526"/>
        <w:gridCol w:w="981"/>
        <w:gridCol w:w="803"/>
        <w:gridCol w:w="1084"/>
        <w:gridCol w:w="877"/>
      </w:tblGrid>
      <w:tr w:rsidR="00B344DA" w:rsidRPr="002C5A4B">
        <w:tc>
          <w:tcPr>
            <w:tcW w:w="0" w:type="auto"/>
            <w:gridSpan w:val="4"/>
          </w:tcPr>
          <w:p w:rsidR="00B344DA" w:rsidRPr="002C5A4B" w:rsidRDefault="00B344DA">
            <w:pPr>
              <w:rPr>
                <w:rFonts w:ascii="Arial" w:hAnsi="Arial" w:cs="Arial"/>
                <w:sz w:val="22"/>
                <w:szCs w:val="22"/>
              </w:rPr>
            </w:pPr>
          </w:p>
        </w:tc>
        <w:tc>
          <w:tcPr>
            <w:tcW w:w="0" w:type="auto"/>
            <w:gridSpan w:val="5"/>
          </w:tcPr>
          <w:p w:rsidR="00B344DA" w:rsidRPr="002C5A4B" w:rsidRDefault="00016E4C">
            <w:pPr>
              <w:rPr>
                <w:rFonts w:ascii="Arial" w:hAnsi="Arial" w:cs="Arial"/>
                <w:sz w:val="22"/>
                <w:szCs w:val="22"/>
              </w:rPr>
            </w:pPr>
            <w:r w:rsidRPr="002C5A4B">
              <w:rPr>
                <w:rFonts w:ascii="Arial" w:hAnsi="Arial" w:cs="Arial"/>
                <w:sz w:val="22"/>
                <w:szCs w:val="22"/>
              </w:rPr>
              <w:t>Kontaktne ure</w:t>
            </w:r>
          </w:p>
        </w:tc>
        <w:tc>
          <w:tcPr>
            <w:tcW w:w="0" w:type="auto"/>
            <w:gridSpan w:val="5"/>
          </w:tcPr>
          <w:p w:rsidR="00B344DA" w:rsidRPr="002C5A4B" w:rsidRDefault="00B344DA">
            <w:pPr>
              <w:rPr>
                <w:rFonts w:ascii="Arial" w:hAnsi="Arial" w:cs="Arial"/>
                <w:sz w:val="22"/>
                <w:szCs w:val="22"/>
              </w:rPr>
            </w:pPr>
          </w:p>
        </w:tc>
      </w:tr>
      <w:tr w:rsidR="00B344DA" w:rsidRPr="002C5A4B">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Šifra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Ime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Nosilci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Predavanja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Seminarji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Vaje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Klinične vaje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Druge obl. štud.</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Samostojno delo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Ure skupaj</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ECTS</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Semestri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Izbiren</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Raziskovalno delo - 2. letnik</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1125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1125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804</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Soglasje k temi doktorske disertacije</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3.</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807</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Udeležba na predavanjih - 2. letnik</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10</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gridSpan w:val="2"/>
          </w:tcPr>
          <w:p w:rsidR="00B344DA" w:rsidRPr="002C5A4B" w:rsidRDefault="00B344DA">
            <w:pPr>
              <w:rPr>
                <w:rFonts w:ascii="Arial" w:hAnsi="Arial" w:cs="Arial"/>
                <w:sz w:val="22"/>
                <w:szCs w:val="22"/>
              </w:rPr>
            </w:pPr>
          </w:p>
        </w:tc>
        <w:tc>
          <w:tcPr>
            <w:tcW w:w="0" w:type="auto"/>
            <w:gridSpan w:val="2"/>
          </w:tcPr>
          <w:p w:rsidR="00B344DA" w:rsidRPr="002C5A4B" w:rsidRDefault="00016E4C">
            <w:pPr>
              <w:rPr>
                <w:rFonts w:ascii="Arial" w:hAnsi="Arial" w:cs="Arial"/>
                <w:sz w:val="22"/>
                <w:szCs w:val="22"/>
              </w:rPr>
            </w:pPr>
            <w:r w:rsidRPr="002C5A4B">
              <w:rPr>
                <w:rFonts w:ascii="Arial" w:hAnsi="Arial" w:cs="Arial"/>
                <w:sz w:val="22"/>
                <w:szCs w:val="22"/>
              </w:rPr>
              <w:t>Skupno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1425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60</w:t>
            </w:r>
          </w:p>
        </w:tc>
        <w:tc>
          <w:tcPr>
            <w:tcW w:w="0" w:type="auto"/>
            <w:gridSpan w:val="2"/>
          </w:tcPr>
          <w:p w:rsidR="00B344DA" w:rsidRPr="002C5A4B" w:rsidRDefault="00B344DA">
            <w:pPr>
              <w:rPr>
                <w:rFonts w:ascii="Arial" w:hAnsi="Arial" w:cs="Arial"/>
                <w:sz w:val="22"/>
                <w:szCs w:val="22"/>
              </w:rPr>
            </w:pPr>
          </w:p>
        </w:tc>
      </w:tr>
    </w:tbl>
    <w:p w:rsidR="00B344DA" w:rsidRPr="002C5A4B" w:rsidRDefault="00016E4C">
      <w:pPr>
        <w:pStyle w:val="Heading3"/>
        <w:rPr>
          <w:rFonts w:ascii="Arial" w:hAnsi="Arial" w:cs="Arial"/>
          <w:sz w:val="22"/>
          <w:szCs w:val="22"/>
        </w:rPr>
      </w:pPr>
      <w:r w:rsidRPr="002C5A4B">
        <w:rPr>
          <w:rFonts w:ascii="Arial" w:hAnsi="Arial" w:cs="Arial"/>
          <w:sz w:val="22"/>
          <w:szCs w:val="22"/>
        </w:rPr>
        <w:t>3. letnik, obvezni</w:t>
      </w:r>
    </w:p>
    <w:tbl>
      <w:tblPr>
        <w:tblStyle w:val="PlainTable"/>
        <w:tblW w:w="5000" w:type="pct"/>
        <w:tblLook w:val="04A0" w:firstRow="1" w:lastRow="0" w:firstColumn="1" w:lastColumn="0" w:noHBand="0" w:noVBand="1"/>
      </w:tblPr>
      <w:tblGrid>
        <w:gridCol w:w="400"/>
        <w:gridCol w:w="669"/>
        <w:gridCol w:w="2478"/>
        <w:gridCol w:w="864"/>
        <w:gridCol w:w="1329"/>
        <w:gridCol w:w="1133"/>
        <w:gridCol w:w="657"/>
        <w:gridCol w:w="1079"/>
        <w:gridCol w:w="1005"/>
        <w:gridCol w:w="1473"/>
        <w:gridCol w:w="935"/>
        <w:gridCol w:w="803"/>
        <w:gridCol w:w="1084"/>
        <w:gridCol w:w="877"/>
      </w:tblGrid>
      <w:tr w:rsidR="00B344DA" w:rsidRPr="002C5A4B">
        <w:tc>
          <w:tcPr>
            <w:tcW w:w="0" w:type="auto"/>
            <w:gridSpan w:val="4"/>
          </w:tcPr>
          <w:p w:rsidR="00B344DA" w:rsidRPr="002C5A4B" w:rsidRDefault="00B344DA">
            <w:pPr>
              <w:rPr>
                <w:rFonts w:ascii="Arial" w:hAnsi="Arial" w:cs="Arial"/>
                <w:sz w:val="22"/>
                <w:szCs w:val="22"/>
              </w:rPr>
            </w:pPr>
          </w:p>
        </w:tc>
        <w:tc>
          <w:tcPr>
            <w:tcW w:w="0" w:type="auto"/>
            <w:gridSpan w:val="5"/>
          </w:tcPr>
          <w:p w:rsidR="00B344DA" w:rsidRPr="002C5A4B" w:rsidRDefault="00016E4C">
            <w:pPr>
              <w:rPr>
                <w:rFonts w:ascii="Arial" w:hAnsi="Arial" w:cs="Arial"/>
                <w:sz w:val="22"/>
                <w:szCs w:val="22"/>
              </w:rPr>
            </w:pPr>
            <w:r w:rsidRPr="002C5A4B">
              <w:rPr>
                <w:rFonts w:ascii="Arial" w:hAnsi="Arial" w:cs="Arial"/>
                <w:sz w:val="22"/>
                <w:szCs w:val="22"/>
              </w:rPr>
              <w:t>Kontaktne ure</w:t>
            </w:r>
          </w:p>
        </w:tc>
        <w:tc>
          <w:tcPr>
            <w:tcW w:w="0" w:type="auto"/>
            <w:gridSpan w:val="5"/>
          </w:tcPr>
          <w:p w:rsidR="00B344DA" w:rsidRPr="002C5A4B" w:rsidRDefault="00B344DA">
            <w:pPr>
              <w:rPr>
                <w:rFonts w:ascii="Arial" w:hAnsi="Arial" w:cs="Arial"/>
                <w:sz w:val="22"/>
                <w:szCs w:val="22"/>
              </w:rPr>
            </w:pPr>
          </w:p>
        </w:tc>
      </w:tr>
      <w:tr w:rsidR="00B344DA" w:rsidRPr="002C5A4B">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Šifra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Ime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Nosilci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Predavanja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Seminarji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Vaje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Klinične vaje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 xml:space="preserve">Druge obl. </w:t>
            </w:r>
            <w:r w:rsidRPr="002C5A4B">
              <w:rPr>
                <w:rFonts w:ascii="Arial" w:hAnsi="Arial" w:cs="Arial"/>
                <w:sz w:val="22"/>
                <w:szCs w:val="22"/>
              </w:rPr>
              <w:lastRenderedPageBreak/>
              <w:t>štud.</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lastRenderedPageBreak/>
              <w:t>Samostojno delo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Ure skupaj</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ECTS</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Semestri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Izbiren</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lastRenderedPageBreak/>
              <w:t>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Priprava in uspešen zagovor doktorske disertacije (ZIM - 3. st.)</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Raziskovalno delo - 3. letnik</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1375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1375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gridSpan w:val="2"/>
          </w:tcPr>
          <w:p w:rsidR="00B344DA" w:rsidRPr="002C5A4B" w:rsidRDefault="00B344DA">
            <w:pPr>
              <w:rPr>
                <w:rFonts w:ascii="Arial" w:hAnsi="Arial" w:cs="Arial"/>
                <w:sz w:val="22"/>
                <w:szCs w:val="22"/>
              </w:rPr>
            </w:pPr>
          </w:p>
        </w:tc>
        <w:tc>
          <w:tcPr>
            <w:tcW w:w="0" w:type="auto"/>
            <w:gridSpan w:val="2"/>
          </w:tcPr>
          <w:p w:rsidR="00B344DA" w:rsidRPr="002C5A4B" w:rsidRDefault="00016E4C">
            <w:pPr>
              <w:rPr>
                <w:rFonts w:ascii="Arial" w:hAnsi="Arial" w:cs="Arial"/>
                <w:sz w:val="22"/>
                <w:szCs w:val="22"/>
              </w:rPr>
            </w:pPr>
            <w:r w:rsidRPr="002C5A4B">
              <w:rPr>
                <w:rFonts w:ascii="Arial" w:hAnsi="Arial" w:cs="Arial"/>
                <w:sz w:val="22"/>
                <w:szCs w:val="22"/>
              </w:rPr>
              <w:t>Skupno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1525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1525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60</w:t>
            </w:r>
          </w:p>
        </w:tc>
        <w:tc>
          <w:tcPr>
            <w:tcW w:w="0" w:type="auto"/>
            <w:gridSpan w:val="2"/>
          </w:tcPr>
          <w:p w:rsidR="00B344DA" w:rsidRPr="002C5A4B" w:rsidRDefault="00B344DA">
            <w:pPr>
              <w:rPr>
                <w:rFonts w:ascii="Arial" w:hAnsi="Arial" w:cs="Arial"/>
                <w:sz w:val="22"/>
                <w:szCs w:val="22"/>
              </w:rPr>
            </w:pPr>
          </w:p>
        </w:tc>
      </w:tr>
    </w:tbl>
    <w:p w:rsidR="00B344DA" w:rsidRPr="002C5A4B" w:rsidRDefault="00016E4C">
      <w:pPr>
        <w:pStyle w:val="Heading2"/>
        <w:rPr>
          <w:rFonts w:ascii="Arial" w:hAnsi="Arial" w:cs="Arial"/>
          <w:sz w:val="22"/>
          <w:szCs w:val="22"/>
        </w:rPr>
      </w:pPr>
      <w:r w:rsidRPr="002C5A4B">
        <w:rPr>
          <w:rFonts w:ascii="Arial" w:hAnsi="Arial" w:cs="Arial"/>
          <w:sz w:val="22"/>
          <w:szCs w:val="22"/>
        </w:rPr>
        <w:t>Rudarstvo in geotehnologija  (smer)</w:t>
      </w:r>
    </w:p>
    <w:p w:rsidR="00B344DA" w:rsidRPr="002C5A4B" w:rsidRDefault="00016E4C">
      <w:pPr>
        <w:pStyle w:val="Heading3"/>
        <w:rPr>
          <w:rFonts w:ascii="Arial" w:hAnsi="Arial" w:cs="Arial"/>
          <w:sz w:val="22"/>
          <w:szCs w:val="22"/>
        </w:rPr>
      </w:pPr>
      <w:r w:rsidRPr="002C5A4B">
        <w:rPr>
          <w:rFonts w:ascii="Arial" w:hAnsi="Arial" w:cs="Arial"/>
          <w:sz w:val="22"/>
          <w:szCs w:val="22"/>
        </w:rPr>
        <w:t>1. letnik, obvezni</w:t>
      </w:r>
    </w:p>
    <w:tbl>
      <w:tblPr>
        <w:tblStyle w:val="PlainTable"/>
        <w:tblW w:w="5000" w:type="pct"/>
        <w:tblLook w:val="04A0" w:firstRow="1" w:lastRow="0" w:firstColumn="1" w:lastColumn="0" w:noHBand="0" w:noVBand="1"/>
      </w:tblPr>
      <w:tblGrid>
        <w:gridCol w:w="400"/>
        <w:gridCol w:w="669"/>
        <w:gridCol w:w="2461"/>
        <w:gridCol w:w="864"/>
        <w:gridCol w:w="1329"/>
        <w:gridCol w:w="1133"/>
        <w:gridCol w:w="657"/>
        <w:gridCol w:w="1083"/>
        <w:gridCol w:w="1012"/>
        <w:gridCol w:w="1476"/>
        <w:gridCol w:w="938"/>
        <w:gridCol w:w="803"/>
        <w:gridCol w:w="1084"/>
        <w:gridCol w:w="877"/>
      </w:tblGrid>
      <w:tr w:rsidR="00B344DA" w:rsidRPr="002C5A4B">
        <w:tc>
          <w:tcPr>
            <w:tcW w:w="0" w:type="auto"/>
            <w:gridSpan w:val="4"/>
          </w:tcPr>
          <w:p w:rsidR="00B344DA" w:rsidRPr="002C5A4B" w:rsidRDefault="00B344DA">
            <w:pPr>
              <w:rPr>
                <w:rFonts w:ascii="Arial" w:hAnsi="Arial" w:cs="Arial"/>
                <w:sz w:val="22"/>
                <w:szCs w:val="22"/>
              </w:rPr>
            </w:pPr>
          </w:p>
        </w:tc>
        <w:tc>
          <w:tcPr>
            <w:tcW w:w="0" w:type="auto"/>
            <w:gridSpan w:val="5"/>
          </w:tcPr>
          <w:p w:rsidR="00B344DA" w:rsidRPr="002C5A4B" w:rsidRDefault="00016E4C">
            <w:pPr>
              <w:rPr>
                <w:rFonts w:ascii="Arial" w:hAnsi="Arial" w:cs="Arial"/>
                <w:sz w:val="22"/>
                <w:szCs w:val="22"/>
              </w:rPr>
            </w:pPr>
            <w:r w:rsidRPr="002C5A4B">
              <w:rPr>
                <w:rFonts w:ascii="Arial" w:hAnsi="Arial" w:cs="Arial"/>
                <w:sz w:val="22"/>
                <w:szCs w:val="22"/>
              </w:rPr>
              <w:t>Kontaktne ure</w:t>
            </w:r>
          </w:p>
        </w:tc>
        <w:tc>
          <w:tcPr>
            <w:tcW w:w="0" w:type="auto"/>
            <w:gridSpan w:val="5"/>
          </w:tcPr>
          <w:p w:rsidR="00B344DA" w:rsidRPr="002C5A4B" w:rsidRDefault="00B344DA">
            <w:pPr>
              <w:rPr>
                <w:rFonts w:ascii="Arial" w:hAnsi="Arial" w:cs="Arial"/>
                <w:sz w:val="22"/>
                <w:szCs w:val="22"/>
              </w:rPr>
            </w:pPr>
          </w:p>
        </w:tc>
      </w:tr>
      <w:tr w:rsidR="00B344DA" w:rsidRPr="002C5A4B">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Šifra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Ime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Nosilci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Predavanja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Seminarji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Vaje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Klinične vaje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Druge obl. štud.</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Samostojno delo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Ure skupaj</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ECTS</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Semestri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Izbiren</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803</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Javna predstavitev izhodišč za doktorsko disertacijo</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 xml:space="preserve">Raziskovalno delo - 1. letnik </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600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600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20</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3.</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809</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Strokovno izpopolnjevanje</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4.</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806</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Udeležba na predavanjih - 1. letnik</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10</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808</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Uvajalni seminar</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6.</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Izbirni predmet 1</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7.</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851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Izbirni predmet 2</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8.</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852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Izbirni predmet 3</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gridSpan w:val="2"/>
          </w:tcPr>
          <w:p w:rsidR="00B344DA" w:rsidRPr="002C5A4B" w:rsidRDefault="00B344DA">
            <w:pPr>
              <w:rPr>
                <w:rFonts w:ascii="Arial" w:hAnsi="Arial" w:cs="Arial"/>
                <w:sz w:val="22"/>
                <w:szCs w:val="22"/>
              </w:rPr>
            </w:pPr>
          </w:p>
        </w:tc>
        <w:tc>
          <w:tcPr>
            <w:tcW w:w="0" w:type="auto"/>
            <w:gridSpan w:val="2"/>
          </w:tcPr>
          <w:p w:rsidR="00B344DA" w:rsidRPr="002C5A4B" w:rsidRDefault="00016E4C">
            <w:pPr>
              <w:rPr>
                <w:rFonts w:ascii="Arial" w:hAnsi="Arial" w:cs="Arial"/>
                <w:sz w:val="22"/>
                <w:szCs w:val="22"/>
              </w:rPr>
            </w:pPr>
            <w:r w:rsidRPr="002C5A4B">
              <w:rPr>
                <w:rFonts w:ascii="Arial" w:hAnsi="Arial" w:cs="Arial"/>
                <w:sz w:val="22"/>
                <w:szCs w:val="22"/>
              </w:rPr>
              <w:t>Skupno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525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1275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1800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60</w:t>
            </w:r>
          </w:p>
        </w:tc>
        <w:tc>
          <w:tcPr>
            <w:tcW w:w="0" w:type="auto"/>
            <w:gridSpan w:val="2"/>
          </w:tcPr>
          <w:p w:rsidR="00B344DA" w:rsidRPr="002C5A4B" w:rsidRDefault="00B344DA">
            <w:pPr>
              <w:rPr>
                <w:rFonts w:ascii="Arial" w:hAnsi="Arial" w:cs="Arial"/>
                <w:sz w:val="22"/>
                <w:szCs w:val="22"/>
              </w:rPr>
            </w:pPr>
          </w:p>
        </w:tc>
      </w:tr>
    </w:tbl>
    <w:p w:rsidR="00B344DA" w:rsidRPr="002C5A4B" w:rsidRDefault="00016E4C">
      <w:pPr>
        <w:pStyle w:val="Heading3"/>
        <w:rPr>
          <w:rFonts w:ascii="Arial" w:hAnsi="Arial" w:cs="Arial"/>
          <w:sz w:val="22"/>
          <w:szCs w:val="22"/>
        </w:rPr>
      </w:pPr>
      <w:r w:rsidRPr="002C5A4B">
        <w:rPr>
          <w:rFonts w:ascii="Arial" w:hAnsi="Arial" w:cs="Arial"/>
          <w:sz w:val="22"/>
          <w:szCs w:val="22"/>
        </w:rPr>
        <w:lastRenderedPageBreak/>
        <w:t xml:space="preserve">1. letnik, IZBIRNI PREDMETI </w:t>
      </w:r>
    </w:p>
    <w:tbl>
      <w:tblPr>
        <w:tblStyle w:val="PlainTable"/>
        <w:tblW w:w="5000" w:type="pct"/>
        <w:tblLook w:val="04A0" w:firstRow="1" w:lastRow="0" w:firstColumn="1" w:lastColumn="0" w:noHBand="0" w:noVBand="1"/>
      </w:tblPr>
      <w:tblGrid>
        <w:gridCol w:w="400"/>
        <w:gridCol w:w="669"/>
        <w:gridCol w:w="2273"/>
        <w:gridCol w:w="1305"/>
        <w:gridCol w:w="1329"/>
        <w:gridCol w:w="1133"/>
        <w:gridCol w:w="657"/>
        <w:gridCol w:w="1032"/>
        <w:gridCol w:w="908"/>
        <w:gridCol w:w="1424"/>
        <w:gridCol w:w="892"/>
        <w:gridCol w:w="803"/>
        <w:gridCol w:w="1084"/>
        <w:gridCol w:w="877"/>
      </w:tblGrid>
      <w:tr w:rsidR="00B344DA" w:rsidRPr="002C5A4B">
        <w:tc>
          <w:tcPr>
            <w:tcW w:w="0" w:type="auto"/>
            <w:gridSpan w:val="4"/>
          </w:tcPr>
          <w:p w:rsidR="00B344DA" w:rsidRPr="002C5A4B" w:rsidRDefault="00B344DA">
            <w:pPr>
              <w:rPr>
                <w:rFonts w:ascii="Arial" w:hAnsi="Arial" w:cs="Arial"/>
                <w:sz w:val="22"/>
                <w:szCs w:val="22"/>
              </w:rPr>
            </w:pPr>
          </w:p>
        </w:tc>
        <w:tc>
          <w:tcPr>
            <w:tcW w:w="0" w:type="auto"/>
            <w:gridSpan w:val="5"/>
          </w:tcPr>
          <w:p w:rsidR="00B344DA" w:rsidRPr="002C5A4B" w:rsidRDefault="00016E4C">
            <w:pPr>
              <w:rPr>
                <w:rFonts w:ascii="Arial" w:hAnsi="Arial" w:cs="Arial"/>
                <w:sz w:val="22"/>
                <w:szCs w:val="22"/>
              </w:rPr>
            </w:pPr>
            <w:r w:rsidRPr="002C5A4B">
              <w:rPr>
                <w:rFonts w:ascii="Arial" w:hAnsi="Arial" w:cs="Arial"/>
                <w:sz w:val="22"/>
                <w:szCs w:val="22"/>
              </w:rPr>
              <w:t>Kontaktne ure</w:t>
            </w:r>
          </w:p>
        </w:tc>
        <w:tc>
          <w:tcPr>
            <w:tcW w:w="0" w:type="auto"/>
            <w:gridSpan w:val="5"/>
          </w:tcPr>
          <w:p w:rsidR="00B344DA" w:rsidRPr="002C5A4B" w:rsidRDefault="00B344DA">
            <w:pPr>
              <w:rPr>
                <w:rFonts w:ascii="Arial" w:hAnsi="Arial" w:cs="Arial"/>
                <w:sz w:val="22"/>
                <w:szCs w:val="22"/>
              </w:rPr>
            </w:pPr>
          </w:p>
        </w:tc>
      </w:tr>
      <w:tr w:rsidR="00B344DA" w:rsidRPr="002C5A4B">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Šifra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Ime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Nosilci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Predavanja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Seminarji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Vaje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Klinične vaje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Druge obl. štud.</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Samostojno delo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Ure skupaj</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ECTS</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Semestri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Izbiren</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 xml:space="preserve">Bogatenje mineralnih surovin in mehanska procesna tehnika </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Jože Kortnik</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778</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Merski monitoring v geoznanosti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Milivoj Vulić</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20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3.</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779</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Metode napovedovanja sprememb v zemeljski skorji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Andrej Gosar, Goran Vižintin, Milivoj Vulić</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25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25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25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4.</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777</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Modeliranje odkopnih metod</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Goran Vižintin, Milivoj Vulić</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25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25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25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780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 xml:space="preserve">Napredne metode izrabe geotermalne energije </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Željko Vukelić</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20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6.</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776</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Sodobne tehnologije gradnje in numerično modeliranje podzemnih objektov</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Vojkan Jovičić, Vojkan Jovičić</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da</w:t>
            </w:r>
          </w:p>
        </w:tc>
      </w:tr>
      <w:tr w:rsidR="00B344DA" w:rsidRPr="002C5A4B">
        <w:tc>
          <w:tcPr>
            <w:tcW w:w="0" w:type="auto"/>
            <w:gridSpan w:val="2"/>
          </w:tcPr>
          <w:p w:rsidR="00B344DA" w:rsidRPr="002C5A4B" w:rsidRDefault="00B344DA">
            <w:pPr>
              <w:rPr>
                <w:rFonts w:ascii="Arial" w:hAnsi="Arial" w:cs="Arial"/>
                <w:sz w:val="22"/>
                <w:szCs w:val="22"/>
              </w:rPr>
            </w:pPr>
          </w:p>
        </w:tc>
        <w:tc>
          <w:tcPr>
            <w:tcW w:w="0" w:type="auto"/>
            <w:gridSpan w:val="2"/>
          </w:tcPr>
          <w:p w:rsidR="00B344DA" w:rsidRPr="002C5A4B" w:rsidRDefault="00016E4C">
            <w:pPr>
              <w:rPr>
                <w:rFonts w:ascii="Arial" w:hAnsi="Arial" w:cs="Arial"/>
                <w:sz w:val="22"/>
                <w:szCs w:val="22"/>
              </w:rPr>
            </w:pPr>
            <w:r w:rsidRPr="002C5A4B">
              <w:rPr>
                <w:rFonts w:ascii="Arial" w:hAnsi="Arial" w:cs="Arial"/>
                <w:sz w:val="22"/>
                <w:szCs w:val="22"/>
              </w:rPr>
              <w:t>Skupno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185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120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100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900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w:t>
            </w:r>
          </w:p>
        </w:tc>
        <w:tc>
          <w:tcPr>
            <w:tcW w:w="0" w:type="auto"/>
            <w:gridSpan w:val="2"/>
          </w:tcPr>
          <w:p w:rsidR="00B344DA" w:rsidRPr="002C5A4B" w:rsidRDefault="00B344DA">
            <w:pPr>
              <w:rPr>
                <w:rFonts w:ascii="Arial" w:hAnsi="Arial" w:cs="Arial"/>
                <w:sz w:val="22"/>
                <w:szCs w:val="22"/>
              </w:rPr>
            </w:pPr>
          </w:p>
        </w:tc>
      </w:tr>
    </w:tbl>
    <w:p w:rsidR="00B344DA" w:rsidRPr="002C5A4B" w:rsidRDefault="00016E4C">
      <w:pPr>
        <w:pStyle w:val="Heading3"/>
        <w:rPr>
          <w:rFonts w:ascii="Arial" w:hAnsi="Arial" w:cs="Arial"/>
          <w:sz w:val="22"/>
          <w:szCs w:val="22"/>
        </w:rPr>
      </w:pPr>
      <w:r w:rsidRPr="002C5A4B">
        <w:rPr>
          <w:rFonts w:ascii="Arial" w:hAnsi="Arial" w:cs="Arial"/>
          <w:sz w:val="22"/>
          <w:szCs w:val="22"/>
        </w:rPr>
        <w:lastRenderedPageBreak/>
        <w:t>2. letnik, obvezni</w:t>
      </w:r>
    </w:p>
    <w:tbl>
      <w:tblPr>
        <w:tblStyle w:val="PlainTable"/>
        <w:tblW w:w="5000" w:type="pct"/>
        <w:tblLook w:val="04A0" w:firstRow="1" w:lastRow="0" w:firstColumn="1" w:lastColumn="0" w:noHBand="0" w:noVBand="1"/>
      </w:tblPr>
      <w:tblGrid>
        <w:gridCol w:w="400"/>
        <w:gridCol w:w="669"/>
        <w:gridCol w:w="2221"/>
        <w:gridCol w:w="864"/>
        <w:gridCol w:w="1329"/>
        <w:gridCol w:w="1133"/>
        <w:gridCol w:w="657"/>
        <w:gridCol w:w="1131"/>
        <w:gridCol w:w="1111"/>
        <w:gridCol w:w="1526"/>
        <w:gridCol w:w="981"/>
        <w:gridCol w:w="803"/>
        <w:gridCol w:w="1084"/>
        <w:gridCol w:w="877"/>
      </w:tblGrid>
      <w:tr w:rsidR="00B344DA" w:rsidRPr="002C5A4B">
        <w:tc>
          <w:tcPr>
            <w:tcW w:w="0" w:type="auto"/>
            <w:gridSpan w:val="4"/>
          </w:tcPr>
          <w:p w:rsidR="00B344DA" w:rsidRPr="002C5A4B" w:rsidRDefault="00B344DA">
            <w:pPr>
              <w:rPr>
                <w:rFonts w:ascii="Arial" w:hAnsi="Arial" w:cs="Arial"/>
                <w:sz w:val="22"/>
                <w:szCs w:val="22"/>
              </w:rPr>
            </w:pPr>
          </w:p>
        </w:tc>
        <w:tc>
          <w:tcPr>
            <w:tcW w:w="0" w:type="auto"/>
            <w:gridSpan w:val="5"/>
          </w:tcPr>
          <w:p w:rsidR="00B344DA" w:rsidRPr="002C5A4B" w:rsidRDefault="00016E4C">
            <w:pPr>
              <w:rPr>
                <w:rFonts w:ascii="Arial" w:hAnsi="Arial" w:cs="Arial"/>
                <w:sz w:val="22"/>
                <w:szCs w:val="22"/>
              </w:rPr>
            </w:pPr>
            <w:r w:rsidRPr="002C5A4B">
              <w:rPr>
                <w:rFonts w:ascii="Arial" w:hAnsi="Arial" w:cs="Arial"/>
                <w:sz w:val="22"/>
                <w:szCs w:val="22"/>
              </w:rPr>
              <w:t>Kontaktne ure</w:t>
            </w:r>
          </w:p>
        </w:tc>
        <w:tc>
          <w:tcPr>
            <w:tcW w:w="0" w:type="auto"/>
            <w:gridSpan w:val="5"/>
          </w:tcPr>
          <w:p w:rsidR="00B344DA" w:rsidRPr="002C5A4B" w:rsidRDefault="00B344DA">
            <w:pPr>
              <w:rPr>
                <w:rFonts w:ascii="Arial" w:hAnsi="Arial" w:cs="Arial"/>
                <w:sz w:val="22"/>
                <w:szCs w:val="22"/>
              </w:rPr>
            </w:pPr>
          </w:p>
        </w:tc>
      </w:tr>
      <w:tr w:rsidR="00B344DA" w:rsidRPr="002C5A4B">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Šifra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Ime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Nosilci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Predavanja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Seminarji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Vaje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Klinične vaje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Druge obl. štud.</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Samostojno delo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Ure skupaj</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ECTS</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Semestri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Izbiren</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Raziskovalno delo - 2. letnik</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1125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1125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45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804</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Soglasje k temi doktorske disertacije</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3.</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807</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Udeležba na predavanjih - 2. letnik</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300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10</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gridSpan w:val="2"/>
          </w:tcPr>
          <w:p w:rsidR="00B344DA" w:rsidRPr="002C5A4B" w:rsidRDefault="00B344DA">
            <w:pPr>
              <w:rPr>
                <w:rFonts w:ascii="Arial" w:hAnsi="Arial" w:cs="Arial"/>
                <w:sz w:val="22"/>
                <w:szCs w:val="22"/>
              </w:rPr>
            </w:pPr>
          </w:p>
        </w:tc>
        <w:tc>
          <w:tcPr>
            <w:tcW w:w="0" w:type="auto"/>
            <w:gridSpan w:val="2"/>
          </w:tcPr>
          <w:p w:rsidR="00B344DA" w:rsidRPr="002C5A4B" w:rsidRDefault="00016E4C">
            <w:pPr>
              <w:rPr>
                <w:rFonts w:ascii="Arial" w:hAnsi="Arial" w:cs="Arial"/>
                <w:sz w:val="22"/>
                <w:szCs w:val="22"/>
              </w:rPr>
            </w:pPr>
            <w:r w:rsidRPr="002C5A4B">
              <w:rPr>
                <w:rFonts w:ascii="Arial" w:hAnsi="Arial" w:cs="Arial"/>
                <w:sz w:val="22"/>
                <w:szCs w:val="22"/>
              </w:rPr>
              <w:t>Skupno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1425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60</w:t>
            </w:r>
          </w:p>
        </w:tc>
        <w:tc>
          <w:tcPr>
            <w:tcW w:w="0" w:type="auto"/>
            <w:gridSpan w:val="2"/>
          </w:tcPr>
          <w:p w:rsidR="00B344DA" w:rsidRPr="002C5A4B" w:rsidRDefault="00B344DA">
            <w:pPr>
              <w:rPr>
                <w:rFonts w:ascii="Arial" w:hAnsi="Arial" w:cs="Arial"/>
                <w:sz w:val="22"/>
                <w:szCs w:val="22"/>
              </w:rPr>
            </w:pPr>
          </w:p>
        </w:tc>
      </w:tr>
    </w:tbl>
    <w:p w:rsidR="00B344DA" w:rsidRPr="002C5A4B" w:rsidRDefault="00016E4C">
      <w:pPr>
        <w:pStyle w:val="Heading3"/>
        <w:rPr>
          <w:rFonts w:ascii="Arial" w:hAnsi="Arial" w:cs="Arial"/>
          <w:sz w:val="22"/>
          <w:szCs w:val="22"/>
        </w:rPr>
      </w:pPr>
      <w:r w:rsidRPr="002C5A4B">
        <w:rPr>
          <w:rFonts w:ascii="Arial" w:hAnsi="Arial" w:cs="Arial"/>
          <w:sz w:val="22"/>
          <w:szCs w:val="22"/>
        </w:rPr>
        <w:t>3. letnik, obvezni</w:t>
      </w:r>
    </w:p>
    <w:tbl>
      <w:tblPr>
        <w:tblStyle w:val="PlainTable"/>
        <w:tblW w:w="5000" w:type="pct"/>
        <w:tblLook w:val="04A0" w:firstRow="1" w:lastRow="0" w:firstColumn="1" w:lastColumn="0" w:noHBand="0" w:noVBand="1"/>
      </w:tblPr>
      <w:tblGrid>
        <w:gridCol w:w="400"/>
        <w:gridCol w:w="669"/>
        <w:gridCol w:w="2478"/>
        <w:gridCol w:w="864"/>
        <w:gridCol w:w="1329"/>
        <w:gridCol w:w="1133"/>
        <w:gridCol w:w="657"/>
        <w:gridCol w:w="1079"/>
        <w:gridCol w:w="1005"/>
        <w:gridCol w:w="1473"/>
        <w:gridCol w:w="935"/>
        <w:gridCol w:w="803"/>
        <w:gridCol w:w="1084"/>
        <w:gridCol w:w="877"/>
      </w:tblGrid>
      <w:tr w:rsidR="00B344DA" w:rsidRPr="002C5A4B">
        <w:tc>
          <w:tcPr>
            <w:tcW w:w="0" w:type="auto"/>
            <w:gridSpan w:val="4"/>
          </w:tcPr>
          <w:p w:rsidR="00B344DA" w:rsidRPr="002C5A4B" w:rsidRDefault="00B344DA">
            <w:pPr>
              <w:rPr>
                <w:rFonts w:ascii="Arial" w:hAnsi="Arial" w:cs="Arial"/>
                <w:sz w:val="22"/>
                <w:szCs w:val="22"/>
              </w:rPr>
            </w:pPr>
          </w:p>
        </w:tc>
        <w:tc>
          <w:tcPr>
            <w:tcW w:w="0" w:type="auto"/>
            <w:gridSpan w:val="5"/>
          </w:tcPr>
          <w:p w:rsidR="00B344DA" w:rsidRPr="002C5A4B" w:rsidRDefault="00016E4C">
            <w:pPr>
              <w:rPr>
                <w:rFonts w:ascii="Arial" w:hAnsi="Arial" w:cs="Arial"/>
                <w:sz w:val="22"/>
                <w:szCs w:val="22"/>
              </w:rPr>
            </w:pPr>
            <w:r w:rsidRPr="002C5A4B">
              <w:rPr>
                <w:rFonts w:ascii="Arial" w:hAnsi="Arial" w:cs="Arial"/>
                <w:sz w:val="22"/>
                <w:szCs w:val="22"/>
              </w:rPr>
              <w:t>Kontaktne ure</w:t>
            </w:r>
          </w:p>
        </w:tc>
        <w:tc>
          <w:tcPr>
            <w:tcW w:w="0" w:type="auto"/>
            <w:gridSpan w:val="5"/>
          </w:tcPr>
          <w:p w:rsidR="00B344DA" w:rsidRPr="002C5A4B" w:rsidRDefault="00B344DA">
            <w:pPr>
              <w:rPr>
                <w:rFonts w:ascii="Arial" w:hAnsi="Arial" w:cs="Arial"/>
                <w:sz w:val="22"/>
                <w:szCs w:val="22"/>
              </w:rPr>
            </w:pPr>
          </w:p>
        </w:tc>
      </w:tr>
      <w:tr w:rsidR="00B344DA" w:rsidRPr="002C5A4B">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Šifra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Ime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Nosilci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Predavanja</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Seminarji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Vaje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Klinične vaje</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Druge obl. štud.</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Samostojno delo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Ure skupaj</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ECTS</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Semestri</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Izbiren</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1.</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Priprava in uspešen zagovor doktorske disertacije (ZIM - 3. st.)</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tcPr>
          <w:p w:rsidR="00B344DA" w:rsidRPr="002C5A4B" w:rsidRDefault="00016E4C">
            <w:pPr>
              <w:rPr>
                <w:rFonts w:ascii="Arial" w:hAnsi="Arial" w:cs="Arial"/>
                <w:sz w:val="22"/>
                <w:szCs w:val="22"/>
              </w:rPr>
            </w:pPr>
            <w:r w:rsidRPr="002C5A4B">
              <w:rPr>
                <w:rFonts w:ascii="Arial" w:hAnsi="Arial" w:cs="Arial"/>
                <w:sz w:val="22"/>
                <w:szCs w:val="22"/>
              </w:rPr>
              <w:t>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802</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Raziskovalno delo - 3. letnik</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1375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1375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55</w:t>
            </w:r>
          </w:p>
        </w:tc>
        <w:tc>
          <w:tcPr>
            <w:tcW w:w="0" w:type="auto"/>
          </w:tcPr>
          <w:p w:rsidR="00B344DA" w:rsidRPr="002C5A4B" w:rsidRDefault="00B344DA">
            <w:pPr>
              <w:rPr>
                <w:rFonts w:ascii="Arial" w:hAnsi="Arial" w:cs="Arial"/>
                <w:sz w:val="22"/>
                <w:szCs w:val="22"/>
              </w:rPr>
            </w:pP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ne</w:t>
            </w:r>
          </w:p>
        </w:tc>
      </w:tr>
      <w:tr w:rsidR="00B344DA" w:rsidRPr="002C5A4B">
        <w:tc>
          <w:tcPr>
            <w:tcW w:w="0" w:type="auto"/>
            <w:gridSpan w:val="2"/>
          </w:tcPr>
          <w:p w:rsidR="00B344DA" w:rsidRPr="002C5A4B" w:rsidRDefault="00B344DA">
            <w:pPr>
              <w:rPr>
                <w:rFonts w:ascii="Arial" w:hAnsi="Arial" w:cs="Arial"/>
                <w:sz w:val="22"/>
                <w:szCs w:val="22"/>
              </w:rPr>
            </w:pPr>
          </w:p>
        </w:tc>
        <w:tc>
          <w:tcPr>
            <w:tcW w:w="0" w:type="auto"/>
            <w:gridSpan w:val="2"/>
          </w:tcPr>
          <w:p w:rsidR="00B344DA" w:rsidRPr="002C5A4B" w:rsidRDefault="00016E4C">
            <w:pPr>
              <w:rPr>
                <w:rFonts w:ascii="Arial" w:hAnsi="Arial" w:cs="Arial"/>
                <w:sz w:val="22"/>
                <w:szCs w:val="22"/>
              </w:rPr>
            </w:pPr>
            <w:r w:rsidRPr="002C5A4B">
              <w:rPr>
                <w:rFonts w:ascii="Arial" w:hAnsi="Arial" w:cs="Arial"/>
                <w:sz w:val="22"/>
                <w:szCs w:val="22"/>
              </w:rPr>
              <w:t>Skupno</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0</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1525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1525</w:t>
            </w:r>
          </w:p>
        </w:tc>
        <w:tc>
          <w:tcPr>
            <w:tcW w:w="0" w:type="auto"/>
          </w:tcPr>
          <w:p w:rsidR="00B344DA" w:rsidRPr="002C5A4B" w:rsidRDefault="00016E4C">
            <w:pPr>
              <w:rPr>
                <w:rFonts w:ascii="Arial" w:hAnsi="Arial" w:cs="Arial"/>
                <w:sz w:val="22"/>
                <w:szCs w:val="22"/>
              </w:rPr>
            </w:pPr>
            <w:r w:rsidRPr="002C5A4B">
              <w:rPr>
                <w:rFonts w:ascii="Arial" w:hAnsi="Arial" w:cs="Arial"/>
                <w:sz w:val="22"/>
                <w:szCs w:val="22"/>
              </w:rPr>
              <w:t>60</w:t>
            </w:r>
          </w:p>
        </w:tc>
        <w:tc>
          <w:tcPr>
            <w:tcW w:w="0" w:type="auto"/>
            <w:gridSpan w:val="2"/>
          </w:tcPr>
          <w:p w:rsidR="00B344DA" w:rsidRPr="002C5A4B" w:rsidRDefault="00B344DA">
            <w:pPr>
              <w:rPr>
                <w:rFonts w:ascii="Arial" w:hAnsi="Arial" w:cs="Arial"/>
                <w:sz w:val="22"/>
                <w:szCs w:val="22"/>
              </w:rPr>
            </w:pPr>
          </w:p>
        </w:tc>
      </w:tr>
    </w:tbl>
    <w:p w:rsidR="00B344DA" w:rsidRPr="002C5A4B" w:rsidRDefault="00B344DA">
      <w:pPr>
        <w:rPr>
          <w:rFonts w:ascii="Arial" w:hAnsi="Arial" w:cs="Arial"/>
          <w:sz w:val="22"/>
          <w:szCs w:val="22"/>
        </w:rPr>
        <w:sectPr w:rsidR="00B344DA" w:rsidRPr="002C5A4B" w:rsidSect="00336864">
          <w:pgSz w:w="16838" w:h="11906" w:orient="landscape"/>
          <w:pgMar w:top="1134" w:right="1134" w:bottom="1134" w:left="1134" w:header="709" w:footer="709" w:gutter="0"/>
          <w:cols w:space="708"/>
          <w:docGrid w:linePitch="360"/>
        </w:sectPr>
      </w:pPr>
    </w:p>
    <w:p w:rsidR="00B42FE5" w:rsidRPr="002C5A4B" w:rsidRDefault="00B42FE5" w:rsidP="00B42FE5">
      <w:pPr>
        <w:autoSpaceDE w:val="0"/>
        <w:autoSpaceDN w:val="0"/>
        <w:adjustRightInd w:val="0"/>
        <w:spacing w:after="0" w:line="240" w:lineRule="auto"/>
        <w:rPr>
          <w:rFonts w:ascii="Arial" w:hAnsi="Arial" w:cs="Arial"/>
          <w:b/>
          <w:sz w:val="22"/>
          <w:szCs w:val="22"/>
        </w:rPr>
      </w:pPr>
      <w:r w:rsidRPr="002C5A4B">
        <w:rPr>
          <w:rFonts w:ascii="Arial" w:hAnsi="Arial" w:cs="Arial"/>
          <w:b/>
          <w:sz w:val="22"/>
          <w:szCs w:val="22"/>
        </w:rPr>
        <w:lastRenderedPageBreak/>
        <w:t>1. Fizika trdne snovi (prof. dr. Peter Prelovšek)</w:t>
      </w:r>
    </w:p>
    <w:p w:rsidR="00B42FE5" w:rsidRPr="002C5A4B" w:rsidRDefault="00B42FE5" w:rsidP="00B42FE5">
      <w:pPr>
        <w:autoSpaceDE w:val="0"/>
        <w:autoSpaceDN w:val="0"/>
        <w:adjustRightInd w:val="0"/>
        <w:spacing w:after="0" w:line="240" w:lineRule="auto"/>
        <w:rPr>
          <w:rFonts w:ascii="Arial" w:hAnsi="Arial" w:cs="Arial"/>
          <w:sz w:val="22"/>
          <w:szCs w:val="22"/>
        </w:rPr>
      </w:pPr>
    </w:p>
    <w:p w:rsidR="00B42FE5"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Izobraževalni cilj predmeta je poznavanje in razumevanje osnovnih fizikalnih lastnosti najbolj razširjenih materialov, kot so: kovine, polprevodniki, izolatorji itd., ter razumevanje osnovnih fizikalnih mehanizmov, ki so odgovorni za nastanek urejenih in delno urejenih struktur ter makroskopskih kvantnih stanj. Predmet predstavlja izhodišče za specializirane predmete, ki zahtevajo znanje fizike materialov.</w:t>
      </w:r>
    </w:p>
    <w:p w:rsidR="00CB1C94" w:rsidRPr="002C5A4B" w:rsidRDefault="00CB1C94" w:rsidP="002C5A4B">
      <w:pPr>
        <w:autoSpaceDE w:val="0"/>
        <w:autoSpaceDN w:val="0"/>
        <w:adjustRightInd w:val="0"/>
        <w:spacing w:after="0" w:line="240" w:lineRule="auto"/>
        <w:jc w:val="both"/>
        <w:rPr>
          <w:rFonts w:ascii="Arial" w:hAnsi="Arial" w:cs="Arial"/>
          <w:sz w:val="22"/>
          <w:szCs w:val="22"/>
        </w:rPr>
      </w:pPr>
    </w:p>
    <w:p w:rsidR="00B42FE5" w:rsidRPr="002C5A4B" w:rsidRDefault="00B42FE5" w:rsidP="002C5A4B">
      <w:pPr>
        <w:autoSpaceDE w:val="0"/>
        <w:autoSpaceDN w:val="0"/>
        <w:adjustRightInd w:val="0"/>
        <w:spacing w:after="0" w:line="240" w:lineRule="auto"/>
        <w:jc w:val="both"/>
        <w:rPr>
          <w:rFonts w:ascii="Arial" w:hAnsi="Arial" w:cs="Arial"/>
          <w:b/>
          <w:sz w:val="22"/>
          <w:szCs w:val="22"/>
        </w:rPr>
      </w:pPr>
      <w:r w:rsidRPr="002C5A4B">
        <w:rPr>
          <w:rFonts w:ascii="Arial" w:hAnsi="Arial" w:cs="Arial"/>
          <w:b/>
          <w:sz w:val="22"/>
          <w:szCs w:val="22"/>
        </w:rPr>
        <w:t>2. Termodinamika materialov (izr. prof. dr. Primož Ziherl)</w:t>
      </w:r>
    </w:p>
    <w:p w:rsidR="000D4516" w:rsidRPr="002C5A4B" w:rsidRDefault="000D4516" w:rsidP="002C5A4B">
      <w:pPr>
        <w:autoSpaceDE w:val="0"/>
        <w:autoSpaceDN w:val="0"/>
        <w:adjustRightInd w:val="0"/>
        <w:spacing w:after="0" w:line="240" w:lineRule="auto"/>
        <w:jc w:val="both"/>
        <w:rPr>
          <w:rFonts w:ascii="Arial" w:hAnsi="Arial" w:cs="Arial"/>
          <w:sz w:val="22"/>
          <w:szCs w:val="22"/>
        </w:rPr>
      </w:pPr>
    </w:p>
    <w:p w:rsidR="00B42FE5"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 xml:space="preserve">Izobraževalni cilj predmeta je poglobiti vpogled v termodinamiko in fazne spremembe materialov. Obravnavana bodo naslednja poglavja: termodinamika čistih snovi, termodinamika trdnih raztopin, prosta energija in fazni diagrami binarnih sistemov, termodinamika površin in majhnih sistemov, </w:t>
      </w:r>
      <w:proofErr w:type="spellStart"/>
      <w:r w:rsidRPr="002C5A4B">
        <w:rPr>
          <w:rFonts w:ascii="Arial" w:hAnsi="Arial" w:cs="Arial"/>
          <w:sz w:val="22"/>
          <w:szCs w:val="22"/>
        </w:rPr>
        <w:t>heterofazne</w:t>
      </w:r>
      <w:proofErr w:type="spellEnd"/>
      <w:r w:rsidRPr="002C5A4B">
        <w:rPr>
          <w:rFonts w:ascii="Arial" w:hAnsi="Arial" w:cs="Arial"/>
          <w:sz w:val="22"/>
          <w:szCs w:val="22"/>
        </w:rPr>
        <w:t xml:space="preserve"> in </w:t>
      </w:r>
      <w:proofErr w:type="spellStart"/>
      <w:r w:rsidRPr="002C5A4B">
        <w:rPr>
          <w:rFonts w:ascii="Arial" w:hAnsi="Arial" w:cs="Arial"/>
          <w:sz w:val="22"/>
          <w:szCs w:val="22"/>
        </w:rPr>
        <w:t>homofazne</w:t>
      </w:r>
      <w:proofErr w:type="spellEnd"/>
      <w:r w:rsidRPr="002C5A4B">
        <w:rPr>
          <w:rFonts w:ascii="Arial" w:hAnsi="Arial" w:cs="Arial"/>
          <w:sz w:val="22"/>
          <w:szCs w:val="22"/>
        </w:rPr>
        <w:t xml:space="preserve"> </w:t>
      </w:r>
      <w:proofErr w:type="spellStart"/>
      <w:r w:rsidRPr="002C5A4B">
        <w:rPr>
          <w:rFonts w:ascii="Arial" w:hAnsi="Arial" w:cs="Arial"/>
          <w:sz w:val="22"/>
          <w:szCs w:val="22"/>
        </w:rPr>
        <w:t>fluktuacije</w:t>
      </w:r>
      <w:proofErr w:type="spellEnd"/>
      <w:r w:rsidRPr="002C5A4B">
        <w:rPr>
          <w:rFonts w:ascii="Arial" w:hAnsi="Arial" w:cs="Arial"/>
          <w:sz w:val="22"/>
          <w:szCs w:val="22"/>
        </w:rPr>
        <w:t xml:space="preserve">, termodinamika defektov, difuzija, kinetika </w:t>
      </w:r>
      <w:proofErr w:type="spellStart"/>
      <w:r w:rsidRPr="002C5A4B">
        <w:rPr>
          <w:rFonts w:ascii="Arial" w:hAnsi="Arial" w:cs="Arial"/>
          <w:sz w:val="22"/>
          <w:szCs w:val="22"/>
        </w:rPr>
        <w:t>nukleacije</w:t>
      </w:r>
      <w:proofErr w:type="spellEnd"/>
      <w:r w:rsidRPr="002C5A4B">
        <w:rPr>
          <w:rFonts w:ascii="Arial" w:hAnsi="Arial" w:cs="Arial"/>
          <w:sz w:val="22"/>
          <w:szCs w:val="22"/>
        </w:rPr>
        <w:t xml:space="preserve"> in rasti ter morfološke nestabilnosti.</w:t>
      </w:r>
    </w:p>
    <w:p w:rsidR="00CB1C94" w:rsidRPr="002C5A4B" w:rsidRDefault="00CB1C94" w:rsidP="002C5A4B">
      <w:pPr>
        <w:autoSpaceDE w:val="0"/>
        <w:autoSpaceDN w:val="0"/>
        <w:adjustRightInd w:val="0"/>
        <w:spacing w:after="0" w:line="240" w:lineRule="auto"/>
        <w:jc w:val="both"/>
        <w:rPr>
          <w:rFonts w:ascii="Arial" w:hAnsi="Arial" w:cs="Arial"/>
          <w:b/>
          <w:sz w:val="22"/>
          <w:szCs w:val="22"/>
        </w:rPr>
      </w:pPr>
    </w:p>
    <w:p w:rsidR="00B42FE5" w:rsidRPr="002C5A4B" w:rsidRDefault="00B42FE5" w:rsidP="002C5A4B">
      <w:pPr>
        <w:autoSpaceDE w:val="0"/>
        <w:autoSpaceDN w:val="0"/>
        <w:adjustRightInd w:val="0"/>
        <w:spacing w:after="0" w:line="240" w:lineRule="auto"/>
        <w:jc w:val="both"/>
        <w:rPr>
          <w:rFonts w:ascii="Arial" w:hAnsi="Arial" w:cs="Arial"/>
          <w:b/>
          <w:sz w:val="22"/>
          <w:szCs w:val="22"/>
        </w:rPr>
      </w:pPr>
      <w:r w:rsidRPr="002C5A4B">
        <w:rPr>
          <w:rFonts w:ascii="Arial" w:hAnsi="Arial" w:cs="Arial"/>
          <w:b/>
          <w:sz w:val="22"/>
          <w:szCs w:val="22"/>
        </w:rPr>
        <w:t>3. Kemija trdnega stanja (</w:t>
      </w:r>
      <w:r w:rsidR="009F5DF2" w:rsidRPr="002C5A4B">
        <w:rPr>
          <w:rFonts w:ascii="Arial" w:hAnsi="Arial" w:cs="Arial"/>
          <w:b/>
          <w:sz w:val="22"/>
          <w:szCs w:val="22"/>
        </w:rPr>
        <w:t>izr. prof</w:t>
      </w:r>
      <w:r w:rsidRPr="002C5A4B">
        <w:rPr>
          <w:rFonts w:ascii="Arial" w:hAnsi="Arial" w:cs="Arial"/>
          <w:b/>
          <w:sz w:val="22"/>
          <w:szCs w:val="22"/>
        </w:rPr>
        <w:t xml:space="preserve">. dr. Romana </w:t>
      </w:r>
      <w:proofErr w:type="spellStart"/>
      <w:r w:rsidRPr="002C5A4B">
        <w:rPr>
          <w:rFonts w:ascii="Arial" w:hAnsi="Arial" w:cs="Arial"/>
          <w:b/>
          <w:sz w:val="22"/>
          <w:szCs w:val="22"/>
        </w:rPr>
        <w:t>Cerc</w:t>
      </w:r>
      <w:proofErr w:type="spellEnd"/>
      <w:r w:rsidRPr="002C5A4B">
        <w:rPr>
          <w:rFonts w:ascii="Arial" w:hAnsi="Arial" w:cs="Arial"/>
          <w:b/>
          <w:sz w:val="22"/>
          <w:szCs w:val="22"/>
        </w:rPr>
        <w:t xml:space="preserve"> Korošec)</w:t>
      </w:r>
    </w:p>
    <w:p w:rsidR="00B42FE5" w:rsidRPr="002C5A4B" w:rsidRDefault="00B42FE5" w:rsidP="002C5A4B">
      <w:pPr>
        <w:autoSpaceDE w:val="0"/>
        <w:autoSpaceDN w:val="0"/>
        <w:adjustRightInd w:val="0"/>
        <w:spacing w:after="0" w:line="240" w:lineRule="auto"/>
        <w:jc w:val="both"/>
        <w:rPr>
          <w:rFonts w:ascii="Arial" w:hAnsi="Arial" w:cs="Arial"/>
          <w:sz w:val="22"/>
          <w:szCs w:val="22"/>
        </w:rPr>
      </w:pPr>
    </w:p>
    <w:p w:rsidR="00CB1C94" w:rsidRPr="002C5A4B" w:rsidRDefault="00CB1C94" w:rsidP="002C5A4B">
      <w:pPr>
        <w:jc w:val="both"/>
        <w:rPr>
          <w:rFonts w:ascii="Arial" w:hAnsi="Arial" w:cs="Arial"/>
          <w:sz w:val="22"/>
          <w:szCs w:val="22"/>
        </w:rPr>
      </w:pPr>
      <w:r w:rsidRPr="002C5A4B">
        <w:rPr>
          <w:rFonts w:ascii="Arial" w:hAnsi="Arial" w:cs="Arial"/>
          <w:sz w:val="22"/>
          <w:szCs w:val="22"/>
        </w:rPr>
        <w:t xml:space="preserve">Predmet ponuja pregled načinov določanja kristalne in molekulske strukture </w:t>
      </w:r>
      <w:proofErr w:type="spellStart"/>
      <w:r w:rsidRPr="002C5A4B">
        <w:rPr>
          <w:rFonts w:ascii="Arial" w:hAnsi="Arial" w:cs="Arial"/>
          <w:sz w:val="22"/>
          <w:szCs w:val="22"/>
        </w:rPr>
        <w:t>kristaliničnih</w:t>
      </w:r>
      <w:proofErr w:type="spellEnd"/>
      <w:r w:rsidRPr="002C5A4B">
        <w:rPr>
          <w:rFonts w:ascii="Arial" w:hAnsi="Arial" w:cs="Arial"/>
          <w:sz w:val="22"/>
          <w:szCs w:val="22"/>
        </w:rPr>
        <w:t xml:space="preserve"> snovi, v prvi vrsti z metodo rentgenske strukturne analize. Pri rasti realnih kristalov pride do nastanka točkastih (atomskih in elektronskih) napak. Obravnava ravnotežja napak pomaga razložiti mnoge lastnosti neidealnih </w:t>
      </w:r>
      <w:proofErr w:type="spellStart"/>
      <w:r w:rsidRPr="002C5A4B">
        <w:rPr>
          <w:rFonts w:ascii="Arial" w:hAnsi="Arial" w:cs="Arial"/>
          <w:sz w:val="22"/>
          <w:szCs w:val="22"/>
        </w:rPr>
        <w:t>kristaliničnih</w:t>
      </w:r>
      <w:proofErr w:type="spellEnd"/>
      <w:r w:rsidRPr="002C5A4B">
        <w:rPr>
          <w:rFonts w:ascii="Arial" w:hAnsi="Arial" w:cs="Arial"/>
          <w:sz w:val="22"/>
          <w:szCs w:val="22"/>
        </w:rPr>
        <w:t xml:space="preserve"> snovi.</w:t>
      </w:r>
    </w:p>
    <w:p w:rsidR="000D4516" w:rsidRPr="002C5A4B" w:rsidRDefault="000D4516" w:rsidP="000D4516">
      <w:pPr>
        <w:autoSpaceDE w:val="0"/>
        <w:autoSpaceDN w:val="0"/>
        <w:adjustRightInd w:val="0"/>
        <w:spacing w:after="0" w:line="240" w:lineRule="auto"/>
        <w:rPr>
          <w:rFonts w:ascii="Arial" w:hAnsi="Arial" w:cs="Arial"/>
          <w:sz w:val="22"/>
          <w:szCs w:val="22"/>
        </w:rPr>
      </w:pPr>
    </w:p>
    <w:p w:rsidR="00B42FE5" w:rsidRPr="002C5A4B" w:rsidRDefault="00B42FE5" w:rsidP="00B42FE5">
      <w:pPr>
        <w:autoSpaceDE w:val="0"/>
        <w:autoSpaceDN w:val="0"/>
        <w:adjustRightInd w:val="0"/>
        <w:spacing w:after="0" w:line="240" w:lineRule="auto"/>
        <w:rPr>
          <w:rFonts w:ascii="Arial" w:hAnsi="Arial" w:cs="Arial"/>
          <w:b/>
          <w:sz w:val="22"/>
          <w:szCs w:val="22"/>
        </w:rPr>
      </w:pPr>
      <w:r w:rsidRPr="002C5A4B">
        <w:rPr>
          <w:rFonts w:ascii="Arial" w:hAnsi="Arial" w:cs="Arial"/>
          <w:b/>
          <w:sz w:val="22"/>
          <w:szCs w:val="22"/>
        </w:rPr>
        <w:t>4. Fizikalna metalurgija (prof. dr. Boštjan Markoli)</w:t>
      </w:r>
    </w:p>
    <w:p w:rsidR="00B42FE5" w:rsidRPr="002C5A4B" w:rsidRDefault="00B42FE5" w:rsidP="00B42FE5">
      <w:pPr>
        <w:autoSpaceDE w:val="0"/>
        <w:autoSpaceDN w:val="0"/>
        <w:adjustRightInd w:val="0"/>
        <w:spacing w:after="0" w:line="240" w:lineRule="auto"/>
        <w:rPr>
          <w:rFonts w:ascii="Arial" w:hAnsi="Arial" w:cs="Arial"/>
          <w:sz w:val="22"/>
          <w:szCs w:val="22"/>
        </w:rPr>
      </w:pPr>
    </w:p>
    <w:p w:rsidR="00B42FE5"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 xml:space="preserve">Namen predmeta je poglobljeno poznavanje problemov s področja kovinskih materialov, med katerimi sta pomembni predvsem področji fazne transformacije v trdnem in deformacijskega utrjevanja. Natančno poznavanje teh problemov je pomembno tudi s praktičnega vidika, ker omogoča načrtovanje in kontrolirano vodenje izdelave in predelave različnih kovinskih materialov. Študenti smeri Materiali in metalurgija že poznajo osnove predmeta, v tem primeru gre za nadgradnjo. Študenti drugih smeri manj poznajo vsebino predmeta. Predmet obsega izbrana poglavja s področja plastične deformacije kovin ter difuzijske in </w:t>
      </w:r>
      <w:proofErr w:type="spellStart"/>
      <w:r w:rsidRPr="002C5A4B">
        <w:rPr>
          <w:rFonts w:ascii="Arial" w:hAnsi="Arial" w:cs="Arial"/>
          <w:sz w:val="22"/>
          <w:szCs w:val="22"/>
        </w:rPr>
        <w:t>brezdifuzijske</w:t>
      </w:r>
      <w:proofErr w:type="spellEnd"/>
      <w:r w:rsidRPr="002C5A4B">
        <w:rPr>
          <w:rFonts w:ascii="Arial" w:hAnsi="Arial" w:cs="Arial"/>
          <w:sz w:val="22"/>
          <w:szCs w:val="22"/>
        </w:rPr>
        <w:t xml:space="preserve"> transformacije v trdnih snoveh, s poudarkom na kovinskih materialih.</w:t>
      </w:r>
    </w:p>
    <w:p w:rsidR="00CB1C94" w:rsidRPr="002C5A4B" w:rsidRDefault="00CB1C94" w:rsidP="002C5A4B">
      <w:pPr>
        <w:autoSpaceDE w:val="0"/>
        <w:autoSpaceDN w:val="0"/>
        <w:adjustRightInd w:val="0"/>
        <w:spacing w:after="0" w:line="240" w:lineRule="auto"/>
        <w:jc w:val="both"/>
        <w:rPr>
          <w:rFonts w:ascii="Arial" w:hAnsi="Arial" w:cs="Arial"/>
          <w:sz w:val="22"/>
          <w:szCs w:val="22"/>
        </w:rPr>
      </w:pPr>
    </w:p>
    <w:p w:rsidR="00B42FE5" w:rsidRPr="002C5A4B" w:rsidRDefault="00B42FE5" w:rsidP="002C5A4B">
      <w:pPr>
        <w:autoSpaceDE w:val="0"/>
        <w:autoSpaceDN w:val="0"/>
        <w:adjustRightInd w:val="0"/>
        <w:spacing w:after="0" w:line="240" w:lineRule="auto"/>
        <w:jc w:val="both"/>
        <w:rPr>
          <w:rFonts w:ascii="Arial" w:hAnsi="Arial" w:cs="Arial"/>
          <w:b/>
          <w:sz w:val="22"/>
          <w:szCs w:val="22"/>
        </w:rPr>
      </w:pPr>
      <w:r w:rsidRPr="002C5A4B">
        <w:rPr>
          <w:rFonts w:ascii="Arial" w:hAnsi="Arial" w:cs="Arial"/>
          <w:b/>
          <w:sz w:val="22"/>
          <w:szCs w:val="22"/>
        </w:rPr>
        <w:t>5. Konstitucija večkomponentnih zlitinskih sistemov (prof. dr. Boštjan Markoli)</w:t>
      </w:r>
    </w:p>
    <w:p w:rsidR="00B42FE5" w:rsidRPr="002C5A4B" w:rsidRDefault="00B42FE5" w:rsidP="002C5A4B">
      <w:pPr>
        <w:autoSpaceDE w:val="0"/>
        <w:autoSpaceDN w:val="0"/>
        <w:adjustRightInd w:val="0"/>
        <w:spacing w:after="0" w:line="240" w:lineRule="auto"/>
        <w:jc w:val="both"/>
        <w:rPr>
          <w:rFonts w:ascii="Arial" w:hAnsi="Arial" w:cs="Arial"/>
          <w:sz w:val="22"/>
          <w:szCs w:val="22"/>
        </w:rPr>
      </w:pPr>
    </w:p>
    <w:p w:rsidR="00B42FE5"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 xml:space="preserve">Predmet je namenjen podiplomskim študentom, katerim želi predstaviti vse pomembne fizikalno-metalurške dejavnike ter pravila, ki opredeljujejo in vplivajo na zgradbo večkomponentnih zlitinskih sistemov. Izhaja iz osnovnih značilnosti in pravil, ki veljajo v binarnih zlitinskih sistemih, in jih smiselno in dosledno nadgrajuje ter prenaša na </w:t>
      </w:r>
      <w:proofErr w:type="spellStart"/>
      <w:r w:rsidRPr="002C5A4B">
        <w:rPr>
          <w:rFonts w:ascii="Arial" w:hAnsi="Arial" w:cs="Arial"/>
          <w:sz w:val="22"/>
          <w:szCs w:val="22"/>
        </w:rPr>
        <w:t>ternarne</w:t>
      </w:r>
      <w:proofErr w:type="spellEnd"/>
      <w:r w:rsidRPr="002C5A4B">
        <w:rPr>
          <w:rFonts w:ascii="Arial" w:hAnsi="Arial" w:cs="Arial"/>
          <w:sz w:val="22"/>
          <w:szCs w:val="22"/>
        </w:rPr>
        <w:t xml:space="preserve">, </w:t>
      </w:r>
      <w:proofErr w:type="spellStart"/>
      <w:r w:rsidRPr="002C5A4B">
        <w:rPr>
          <w:rFonts w:ascii="Arial" w:hAnsi="Arial" w:cs="Arial"/>
          <w:sz w:val="22"/>
          <w:szCs w:val="22"/>
        </w:rPr>
        <w:t>kvaterne</w:t>
      </w:r>
      <w:proofErr w:type="spellEnd"/>
      <w:r w:rsidRPr="002C5A4B">
        <w:rPr>
          <w:rFonts w:ascii="Arial" w:hAnsi="Arial" w:cs="Arial"/>
          <w:sz w:val="22"/>
          <w:szCs w:val="22"/>
        </w:rPr>
        <w:t xml:space="preserve"> in </w:t>
      </w:r>
      <w:proofErr w:type="spellStart"/>
      <w:r w:rsidRPr="002C5A4B">
        <w:rPr>
          <w:rFonts w:ascii="Arial" w:hAnsi="Arial" w:cs="Arial"/>
          <w:sz w:val="22"/>
          <w:szCs w:val="22"/>
        </w:rPr>
        <w:t>večkomponentne</w:t>
      </w:r>
      <w:proofErr w:type="spellEnd"/>
      <w:r w:rsidRPr="002C5A4B">
        <w:rPr>
          <w:rFonts w:ascii="Arial" w:hAnsi="Arial" w:cs="Arial"/>
          <w:sz w:val="22"/>
          <w:szCs w:val="22"/>
        </w:rPr>
        <w:t xml:space="preserve"> </w:t>
      </w:r>
      <w:proofErr w:type="spellStart"/>
      <w:r w:rsidRPr="002C5A4B">
        <w:rPr>
          <w:rFonts w:ascii="Arial" w:hAnsi="Arial" w:cs="Arial"/>
          <w:sz w:val="22"/>
          <w:szCs w:val="22"/>
        </w:rPr>
        <w:t>zlitinske</w:t>
      </w:r>
      <w:proofErr w:type="spellEnd"/>
      <w:r w:rsidRPr="002C5A4B">
        <w:rPr>
          <w:rFonts w:ascii="Arial" w:hAnsi="Arial" w:cs="Arial"/>
          <w:sz w:val="22"/>
          <w:szCs w:val="22"/>
        </w:rPr>
        <w:t xml:space="preserve"> sisteme. Študentu omogoča razumevanje vzpostavljanja kompleksnih heterogenih ravnotežij med procesi strjevanja zlitin na </w:t>
      </w:r>
      <w:proofErr w:type="spellStart"/>
      <w:r w:rsidRPr="002C5A4B">
        <w:rPr>
          <w:rFonts w:ascii="Arial" w:hAnsi="Arial" w:cs="Arial"/>
          <w:sz w:val="22"/>
          <w:szCs w:val="22"/>
        </w:rPr>
        <w:t>submikronskem</w:t>
      </w:r>
      <w:proofErr w:type="spellEnd"/>
      <w:r w:rsidRPr="002C5A4B">
        <w:rPr>
          <w:rFonts w:ascii="Arial" w:hAnsi="Arial" w:cs="Arial"/>
          <w:sz w:val="22"/>
          <w:szCs w:val="22"/>
        </w:rPr>
        <w:t xml:space="preserve"> nivoju ter s tem podaja osnove razumevanja razvoja mikrostrukture. Študent pridobi tisto znanje s področja fizikalne metalurgije, ki mu omogoča, da je zmožen študirati, opredeljevati, vrednotiti in napovedovati konstitucijo večkomponentnih zlitinskih sistemov.</w:t>
      </w:r>
    </w:p>
    <w:p w:rsidR="00CB1C94" w:rsidRPr="002C5A4B" w:rsidRDefault="00CB1C94" w:rsidP="00B42FE5">
      <w:pPr>
        <w:autoSpaceDE w:val="0"/>
        <w:autoSpaceDN w:val="0"/>
        <w:adjustRightInd w:val="0"/>
        <w:spacing w:after="0" w:line="240" w:lineRule="auto"/>
        <w:rPr>
          <w:rFonts w:ascii="Arial" w:hAnsi="Arial" w:cs="Arial"/>
          <w:sz w:val="22"/>
          <w:szCs w:val="22"/>
        </w:rPr>
      </w:pPr>
    </w:p>
    <w:p w:rsidR="00B42FE5" w:rsidRPr="002C5A4B" w:rsidRDefault="00B42FE5" w:rsidP="00B42FE5">
      <w:pPr>
        <w:autoSpaceDE w:val="0"/>
        <w:autoSpaceDN w:val="0"/>
        <w:adjustRightInd w:val="0"/>
        <w:spacing w:after="0" w:line="240" w:lineRule="auto"/>
        <w:rPr>
          <w:rFonts w:ascii="Arial" w:hAnsi="Arial" w:cs="Arial"/>
          <w:b/>
          <w:sz w:val="22"/>
          <w:szCs w:val="22"/>
        </w:rPr>
      </w:pPr>
      <w:r w:rsidRPr="002C5A4B">
        <w:rPr>
          <w:rFonts w:ascii="Arial" w:hAnsi="Arial" w:cs="Arial"/>
          <w:b/>
          <w:sz w:val="22"/>
          <w:szCs w:val="22"/>
        </w:rPr>
        <w:t>6. Fizika in kemija površin (doc. dr. Janez Kovač)</w:t>
      </w:r>
    </w:p>
    <w:p w:rsidR="00B42FE5" w:rsidRPr="002C5A4B" w:rsidRDefault="00B42FE5" w:rsidP="00B42FE5">
      <w:pPr>
        <w:autoSpaceDE w:val="0"/>
        <w:autoSpaceDN w:val="0"/>
        <w:adjustRightInd w:val="0"/>
        <w:spacing w:after="0" w:line="240" w:lineRule="auto"/>
        <w:rPr>
          <w:rFonts w:ascii="Arial" w:hAnsi="Arial" w:cs="Arial"/>
          <w:sz w:val="22"/>
          <w:szCs w:val="22"/>
        </w:rPr>
      </w:pPr>
    </w:p>
    <w:p w:rsidR="00B42FE5"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 xml:space="preserve">Namen predmeta je, da se študent seznani z osnovnimi fizikalnimi in kemičnimi procesi, ki potekajo na površinah trdnih snovi in so pomembni za lastnosti materialov, tehnološko uporabo in razvoj novih naprednih tehnologij. Študent se seznani s fizikalno-kemijskimi osnovami vakuumske tehnike in tehnologij, s poudarkom na visokem in </w:t>
      </w:r>
      <w:proofErr w:type="spellStart"/>
      <w:r w:rsidRPr="002C5A4B">
        <w:rPr>
          <w:rFonts w:ascii="Arial" w:hAnsi="Arial" w:cs="Arial"/>
          <w:sz w:val="22"/>
          <w:szCs w:val="22"/>
        </w:rPr>
        <w:t>ultravisokem</w:t>
      </w:r>
      <w:proofErr w:type="spellEnd"/>
      <w:r w:rsidRPr="002C5A4B">
        <w:rPr>
          <w:rFonts w:ascii="Arial" w:hAnsi="Arial" w:cs="Arial"/>
          <w:sz w:val="22"/>
          <w:szCs w:val="22"/>
        </w:rPr>
        <w:t xml:space="preserve"> vakuumu. Študent spozna, da imajo proste površine trdnih snovi, notranje mejne površine in tanke plasti drugačne fizikalno-kemične lastnosti kot notranjost materialov. Spozna in zna </w:t>
      </w:r>
      <w:r w:rsidRPr="002C5A4B">
        <w:rPr>
          <w:rFonts w:ascii="Arial" w:hAnsi="Arial" w:cs="Arial"/>
          <w:sz w:val="22"/>
          <w:szCs w:val="22"/>
        </w:rPr>
        <w:lastRenderedPageBreak/>
        <w:t xml:space="preserve">izbrati primerne preiskovalne metode za ugotavljanje sestave, kemičnega stanja elementov, elektronskih lastnosti in kristalne strukture na površinah. Pri predmetu so predstavljeni pojavi in lastnosti, povezani s površinami, kot so adsorpcija, </w:t>
      </w:r>
      <w:proofErr w:type="spellStart"/>
      <w:r w:rsidRPr="002C5A4B">
        <w:rPr>
          <w:rFonts w:ascii="Arial" w:hAnsi="Arial" w:cs="Arial"/>
          <w:sz w:val="22"/>
          <w:szCs w:val="22"/>
        </w:rPr>
        <w:t>desorpcija</w:t>
      </w:r>
      <w:proofErr w:type="spellEnd"/>
      <w:r w:rsidRPr="002C5A4B">
        <w:rPr>
          <w:rFonts w:ascii="Arial" w:hAnsi="Arial" w:cs="Arial"/>
          <w:sz w:val="22"/>
          <w:szCs w:val="22"/>
        </w:rPr>
        <w:t>, izstopno delo elektronov, površinska energija in površinska napetost, struktura.</w:t>
      </w:r>
    </w:p>
    <w:p w:rsidR="00CB1C94" w:rsidRPr="002C5A4B" w:rsidRDefault="00CB1C94" w:rsidP="002C5A4B">
      <w:pPr>
        <w:autoSpaceDE w:val="0"/>
        <w:autoSpaceDN w:val="0"/>
        <w:adjustRightInd w:val="0"/>
        <w:spacing w:after="0" w:line="240" w:lineRule="auto"/>
        <w:jc w:val="both"/>
        <w:rPr>
          <w:rFonts w:ascii="Arial" w:hAnsi="Arial" w:cs="Arial"/>
          <w:b/>
          <w:sz w:val="22"/>
          <w:szCs w:val="22"/>
        </w:rPr>
      </w:pPr>
    </w:p>
    <w:p w:rsidR="00B42FE5" w:rsidRPr="002C5A4B" w:rsidRDefault="00B42FE5" w:rsidP="002C5A4B">
      <w:pPr>
        <w:autoSpaceDE w:val="0"/>
        <w:autoSpaceDN w:val="0"/>
        <w:adjustRightInd w:val="0"/>
        <w:spacing w:after="0" w:line="240" w:lineRule="auto"/>
        <w:jc w:val="both"/>
        <w:rPr>
          <w:rFonts w:ascii="Arial" w:hAnsi="Arial" w:cs="Arial"/>
          <w:b/>
          <w:sz w:val="22"/>
          <w:szCs w:val="22"/>
        </w:rPr>
      </w:pPr>
      <w:r w:rsidRPr="002C5A4B">
        <w:rPr>
          <w:rFonts w:ascii="Arial" w:hAnsi="Arial" w:cs="Arial"/>
          <w:b/>
          <w:sz w:val="22"/>
          <w:szCs w:val="22"/>
        </w:rPr>
        <w:t>7. Spektroskopija materialov (prof. dr. Janez Dolinšek)</w:t>
      </w:r>
    </w:p>
    <w:p w:rsidR="00B42FE5" w:rsidRPr="002C5A4B" w:rsidRDefault="00B42FE5" w:rsidP="002C5A4B">
      <w:pPr>
        <w:autoSpaceDE w:val="0"/>
        <w:autoSpaceDN w:val="0"/>
        <w:adjustRightInd w:val="0"/>
        <w:spacing w:after="0" w:line="240" w:lineRule="auto"/>
        <w:jc w:val="both"/>
        <w:rPr>
          <w:rFonts w:ascii="Arial" w:hAnsi="Arial" w:cs="Arial"/>
          <w:sz w:val="22"/>
          <w:szCs w:val="22"/>
        </w:rPr>
      </w:pPr>
    </w:p>
    <w:p w:rsidR="00B42FE5"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 xml:space="preserve">Izobraževalni cilj predmeta je spoznavanje spektroskopskih eksperimentalnih metod za raziskave materialov. Obravnavane bodo naslednje metode: jedrska magnetna resonanca (NMR) in elektronska paramagnetna resonanca (EPR), spektroskopija z žarki gama, spektroskopija s pozitroni in </w:t>
      </w:r>
      <w:proofErr w:type="spellStart"/>
      <w:r w:rsidRPr="002C5A4B">
        <w:rPr>
          <w:rFonts w:ascii="Arial" w:hAnsi="Arial" w:cs="Arial"/>
          <w:sz w:val="22"/>
          <w:szCs w:val="22"/>
        </w:rPr>
        <w:t>mioni</w:t>
      </w:r>
      <w:proofErr w:type="spellEnd"/>
      <w:r w:rsidRPr="002C5A4B">
        <w:rPr>
          <w:rFonts w:ascii="Arial" w:hAnsi="Arial" w:cs="Arial"/>
          <w:sz w:val="22"/>
          <w:szCs w:val="22"/>
        </w:rPr>
        <w:t>, nevtronsko sipanje, spektroskopija z atomi in ioni, magnetizem (SQUID) in meritve transportnih pojavov v snovi.</w:t>
      </w:r>
    </w:p>
    <w:p w:rsidR="00B42FE5" w:rsidRPr="002C5A4B" w:rsidRDefault="00B42FE5" w:rsidP="002C5A4B">
      <w:pPr>
        <w:autoSpaceDE w:val="0"/>
        <w:autoSpaceDN w:val="0"/>
        <w:adjustRightInd w:val="0"/>
        <w:spacing w:after="0" w:line="240" w:lineRule="auto"/>
        <w:jc w:val="both"/>
        <w:rPr>
          <w:rFonts w:ascii="Arial" w:hAnsi="Arial" w:cs="Arial"/>
          <w:sz w:val="22"/>
          <w:szCs w:val="22"/>
        </w:rPr>
      </w:pPr>
    </w:p>
    <w:p w:rsidR="00CB1C94" w:rsidRPr="002C5A4B" w:rsidRDefault="00CB1C94" w:rsidP="002C5A4B">
      <w:pPr>
        <w:autoSpaceDE w:val="0"/>
        <w:autoSpaceDN w:val="0"/>
        <w:adjustRightInd w:val="0"/>
        <w:spacing w:after="0" w:line="240" w:lineRule="auto"/>
        <w:jc w:val="both"/>
        <w:rPr>
          <w:rFonts w:ascii="Arial" w:hAnsi="Arial" w:cs="Arial"/>
          <w:b/>
          <w:sz w:val="22"/>
          <w:szCs w:val="22"/>
        </w:rPr>
      </w:pPr>
      <w:r w:rsidRPr="002C5A4B">
        <w:rPr>
          <w:rFonts w:ascii="Arial" w:hAnsi="Arial" w:cs="Arial"/>
          <w:b/>
          <w:sz w:val="22"/>
          <w:szCs w:val="22"/>
        </w:rPr>
        <w:t>8. Mikroskopija materialov</w:t>
      </w:r>
    </w:p>
    <w:p w:rsidR="00CB1C94" w:rsidRPr="002C5A4B" w:rsidRDefault="00CB1C94" w:rsidP="002C5A4B">
      <w:pPr>
        <w:autoSpaceDE w:val="0"/>
        <w:autoSpaceDN w:val="0"/>
        <w:adjustRightInd w:val="0"/>
        <w:spacing w:after="0" w:line="240" w:lineRule="auto"/>
        <w:jc w:val="both"/>
        <w:rPr>
          <w:rFonts w:ascii="Arial" w:hAnsi="Arial" w:cs="Arial"/>
          <w:b/>
          <w:sz w:val="22"/>
          <w:szCs w:val="22"/>
        </w:rPr>
      </w:pPr>
    </w:p>
    <w:p w:rsidR="00CB1C94"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Izobraževalni cilj predmeta je spoznavanje eksperimentalnih metod za mikroskopiranje materialov. Obravnavane bodo naslednje metode: vrstični elektronski mikroskop (SEM) in mikroanaliza, presevni (</w:t>
      </w:r>
      <w:proofErr w:type="spellStart"/>
      <w:r w:rsidRPr="002C5A4B">
        <w:rPr>
          <w:rFonts w:ascii="Arial" w:hAnsi="Arial" w:cs="Arial"/>
          <w:sz w:val="22"/>
          <w:szCs w:val="22"/>
        </w:rPr>
        <w:t>transmisijski</w:t>
      </w:r>
      <w:proofErr w:type="spellEnd"/>
      <w:r w:rsidRPr="002C5A4B">
        <w:rPr>
          <w:rFonts w:ascii="Arial" w:hAnsi="Arial" w:cs="Arial"/>
          <w:sz w:val="22"/>
          <w:szCs w:val="22"/>
        </w:rPr>
        <w:t xml:space="preserve">) elektronski mikroskop (TEM), površinske metode – vrstični tunelski mikroskop (STM), mikroskop na atomsko silo (AFM), nizkoenergijski elektronski uklon (LEED) in </w:t>
      </w:r>
      <w:proofErr w:type="spellStart"/>
      <w:r w:rsidRPr="002C5A4B">
        <w:rPr>
          <w:rFonts w:ascii="Arial" w:hAnsi="Arial" w:cs="Arial"/>
          <w:sz w:val="22"/>
          <w:szCs w:val="22"/>
        </w:rPr>
        <w:t>Augerjeva</w:t>
      </w:r>
      <w:proofErr w:type="spellEnd"/>
      <w:r w:rsidRPr="002C5A4B">
        <w:rPr>
          <w:rFonts w:ascii="Arial" w:hAnsi="Arial" w:cs="Arial"/>
          <w:sz w:val="22"/>
          <w:szCs w:val="22"/>
        </w:rPr>
        <w:t xml:space="preserve"> emisija (AES).</w:t>
      </w:r>
    </w:p>
    <w:p w:rsidR="00CB1C94" w:rsidRPr="002C5A4B" w:rsidRDefault="00CB1C94" w:rsidP="002C5A4B">
      <w:pPr>
        <w:autoSpaceDE w:val="0"/>
        <w:autoSpaceDN w:val="0"/>
        <w:adjustRightInd w:val="0"/>
        <w:spacing w:after="0" w:line="240" w:lineRule="auto"/>
        <w:jc w:val="both"/>
        <w:rPr>
          <w:rFonts w:ascii="Arial" w:hAnsi="Arial" w:cs="Arial"/>
          <w:b/>
          <w:sz w:val="22"/>
          <w:szCs w:val="22"/>
        </w:rPr>
      </w:pPr>
    </w:p>
    <w:p w:rsidR="00CB1C94" w:rsidRPr="002C5A4B" w:rsidRDefault="00CB1C94" w:rsidP="002C5A4B">
      <w:pPr>
        <w:autoSpaceDE w:val="0"/>
        <w:autoSpaceDN w:val="0"/>
        <w:adjustRightInd w:val="0"/>
        <w:spacing w:after="0" w:line="240" w:lineRule="auto"/>
        <w:jc w:val="both"/>
        <w:rPr>
          <w:rFonts w:ascii="Arial" w:hAnsi="Arial" w:cs="Arial"/>
          <w:b/>
          <w:sz w:val="22"/>
          <w:szCs w:val="22"/>
        </w:rPr>
      </w:pPr>
      <w:r w:rsidRPr="002C5A4B">
        <w:rPr>
          <w:rFonts w:ascii="Arial" w:hAnsi="Arial" w:cs="Arial"/>
          <w:b/>
          <w:sz w:val="22"/>
          <w:szCs w:val="22"/>
        </w:rPr>
        <w:t xml:space="preserve">9. </w:t>
      </w:r>
      <w:proofErr w:type="spellStart"/>
      <w:r w:rsidRPr="002C5A4B">
        <w:rPr>
          <w:rFonts w:ascii="Arial" w:hAnsi="Arial" w:cs="Arial"/>
          <w:b/>
          <w:sz w:val="22"/>
          <w:szCs w:val="22"/>
        </w:rPr>
        <w:t>Elastomehanika</w:t>
      </w:r>
      <w:proofErr w:type="spellEnd"/>
      <w:r w:rsidRPr="002C5A4B">
        <w:rPr>
          <w:rFonts w:ascii="Arial" w:hAnsi="Arial" w:cs="Arial"/>
          <w:b/>
          <w:sz w:val="22"/>
          <w:szCs w:val="22"/>
        </w:rPr>
        <w:t xml:space="preserve"> materialov</w:t>
      </w:r>
    </w:p>
    <w:p w:rsidR="00CB1C94" w:rsidRPr="002C5A4B" w:rsidRDefault="00CB1C94" w:rsidP="002C5A4B">
      <w:pPr>
        <w:autoSpaceDE w:val="0"/>
        <w:autoSpaceDN w:val="0"/>
        <w:adjustRightInd w:val="0"/>
        <w:spacing w:after="0" w:line="240" w:lineRule="auto"/>
        <w:jc w:val="both"/>
        <w:rPr>
          <w:rFonts w:ascii="Arial" w:hAnsi="Arial" w:cs="Arial"/>
          <w:sz w:val="22"/>
          <w:szCs w:val="22"/>
        </w:rPr>
      </w:pPr>
    </w:p>
    <w:p w:rsidR="00CB1C94"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 xml:space="preserve">Izobraževalni cilj predmeta je poglobiti vpogled v </w:t>
      </w:r>
      <w:proofErr w:type="spellStart"/>
      <w:r w:rsidRPr="002C5A4B">
        <w:rPr>
          <w:rFonts w:ascii="Arial" w:hAnsi="Arial" w:cs="Arial"/>
          <w:sz w:val="22"/>
          <w:szCs w:val="22"/>
        </w:rPr>
        <w:t>elastomehaniko</w:t>
      </w:r>
      <w:proofErr w:type="spellEnd"/>
      <w:r w:rsidRPr="002C5A4B">
        <w:rPr>
          <w:rFonts w:ascii="Arial" w:hAnsi="Arial" w:cs="Arial"/>
          <w:sz w:val="22"/>
          <w:szCs w:val="22"/>
        </w:rPr>
        <w:t xml:space="preserve"> materialov. Obravnavana bodo naslednja poglavja: matematične osnove linearne teorije elastičnosti, elastičnost izotropnih in anizotropnih materialov, plastična deformacija, teorija </w:t>
      </w:r>
      <w:proofErr w:type="spellStart"/>
      <w:r w:rsidRPr="002C5A4B">
        <w:rPr>
          <w:rFonts w:ascii="Arial" w:hAnsi="Arial" w:cs="Arial"/>
          <w:sz w:val="22"/>
          <w:szCs w:val="22"/>
        </w:rPr>
        <w:t>dislokacij</w:t>
      </w:r>
      <w:proofErr w:type="spellEnd"/>
      <w:r w:rsidRPr="002C5A4B">
        <w:rPr>
          <w:rFonts w:ascii="Arial" w:hAnsi="Arial" w:cs="Arial"/>
          <w:sz w:val="22"/>
          <w:szCs w:val="22"/>
        </w:rPr>
        <w:t xml:space="preserve">, </w:t>
      </w:r>
      <w:proofErr w:type="spellStart"/>
      <w:r w:rsidRPr="002C5A4B">
        <w:rPr>
          <w:rFonts w:ascii="Arial" w:hAnsi="Arial" w:cs="Arial"/>
          <w:sz w:val="22"/>
          <w:szCs w:val="22"/>
        </w:rPr>
        <w:t>viskoelastičnost</w:t>
      </w:r>
      <w:proofErr w:type="spellEnd"/>
      <w:r w:rsidRPr="002C5A4B">
        <w:rPr>
          <w:rFonts w:ascii="Arial" w:hAnsi="Arial" w:cs="Arial"/>
          <w:sz w:val="22"/>
          <w:szCs w:val="22"/>
        </w:rPr>
        <w:t>, elastične nestabilnosti, nelinearna elastičnost.</w:t>
      </w:r>
    </w:p>
    <w:p w:rsidR="00CB1C94" w:rsidRPr="002C5A4B" w:rsidRDefault="00CB1C94" w:rsidP="00B42FE5">
      <w:pPr>
        <w:autoSpaceDE w:val="0"/>
        <w:autoSpaceDN w:val="0"/>
        <w:adjustRightInd w:val="0"/>
        <w:spacing w:after="0" w:line="240" w:lineRule="auto"/>
        <w:rPr>
          <w:rFonts w:ascii="Arial" w:hAnsi="Arial" w:cs="Arial"/>
          <w:sz w:val="22"/>
          <w:szCs w:val="22"/>
        </w:rPr>
      </w:pPr>
    </w:p>
    <w:p w:rsidR="00B42FE5" w:rsidRPr="002C5A4B" w:rsidRDefault="00B42FE5" w:rsidP="00B42FE5">
      <w:pPr>
        <w:autoSpaceDE w:val="0"/>
        <w:autoSpaceDN w:val="0"/>
        <w:adjustRightInd w:val="0"/>
        <w:spacing w:after="0" w:line="240" w:lineRule="auto"/>
        <w:rPr>
          <w:rFonts w:ascii="Arial" w:hAnsi="Arial" w:cs="Arial"/>
          <w:b/>
          <w:sz w:val="22"/>
          <w:szCs w:val="22"/>
        </w:rPr>
      </w:pPr>
      <w:r w:rsidRPr="002C5A4B">
        <w:rPr>
          <w:rFonts w:ascii="Arial" w:hAnsi="Arial" w:cs="Arial"/>
          <w:b/>
          <w:sz w:val="22"/>
          <w:szCs w:val="22"/>
        </w:rPr>
        <w:t>10. M5 –modeliranje procesov (prof. dr. Tomaž Rodič)</w:t>
      </w:r>
    </w:p>
    <w:p w:rsidR="00B42FE5" w:rsidRPr="002C5A4B" w:rsidRDefault="00B42FE5" w:rsidP="00B42FE5">
      <w:pPr>
        <w:autoSpaceDE w:val="0"/>
        <w:autoSpaceDN w:val="0"/>
        <w:adjustRightInd w:val="0"/>
        <w:spacing w:after="0" w:line="240" w:lineRule="auto"/>
        <w:rPr>
          <w:rFonts w:ascii="Arial" w:hAnsi="Arial" w:cs="Arial"/>
          <w:sz w:val="22"/>
          <w:szCs w:val="22"/>
        </w:rPr>
      </w:pPr>
    </w:p>
    <w:p w:rsidR="00B42FE5" w:rsidRPr="002C5A4B" w:rsidRDefault="00B42FE5"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 xml:space="preserve">Izobraževalni cilj predmeta je spoznavanje izbranih področij, ki so potrebna za razvoj celostnih in poglobljenih računalniških modelov za analize procesov, ki potekajo v materialih na različnih prostorskih in časovnih skalah med mehanskimi, temperaturnimi, elektromagnetnimi in kemičnimi obremenitvami in nastopajo med njihovim preizkušanjem, izdelavo ter uporabo. Obravnavano bo konstitutivno modeliranje materialov, metode za prostorsko in časovno diskretizacijo nelinearnih problemov, metode za nelinearne analize kontaktnih problemov med večjim številom </w:t>
      </w:r>
      <w:proofErr w:type="spellStart"/>
      <w:r w:rsidRPr="002C5A4B">
        <w:rPr>
          <w:rFonts w:ascii="Arial" w:hAnsi="Arial" w:cs="Arial"/>
          <w:sz w:val="22"/>
          <w:szCs w:val="22"/>
        </w:rPr>
        <w:t>deformabilnih</w:t>
      </w:r>
      <w:proofErr w:type="spellEnd"/>
      <w:r w:rsidRPr="002C5A4B">
        <w:rPr>
          <w:rFonts w:ascii="Arial" w:hAnsi="Arial" w:cs="Arial"/>
          <w:sz w:val="22"/>
          <w:szCs w:val="22"/>
        </w:rPr>
        <w:t xml:space="preserve"> teles, formulacije namenskih funkcij za uporabo inverznih in optimizacijskih metod, modeliranje na nivoju atomov, modeliranje na </w:t>
      </w:r>
      <w:proofErr w:type="spellStart"/>
      <w:r w:rsidRPr="002C5A4B">
        <w:rPr>
          <w:rFonts w:ascii="Arial" w:hAnsi="Arial" w:cs="Arial"/>
          <w:sz w:val="22"/>
          <w:szCs w:val="22"/>
        </w:rPr>
        <w:t>mezoskopski</w:t>
      </w:r>
      <w:proofErr w:type="spellEnd"/>
      <w:r w:rsidRPr="002C5A4B">
        <w:rPr>
          <w:rFonts w:ascii="Arial" w:hAnsi="Arial" w:cs="Arial"/>
          <w:sz w:val="22"/>
          <w:szCs w:val="22"/>
        </w:rPr>
        <w:t xml:space="preserve"> in makroskopski prostorski skali, združevanje simulacij na različnih prostorskih in časovnih skalah ter analize rezultatov simulacij in vizualizacija.</w:t>
      </w:r>
    </w:p>
    <w:p w:rsidR="00B42FE5" w:rsidRPr="002C5A4B" w:rsidRDefault="00B42FE5" w:rsidP="002C5A4B">
      <w:pPr>
        <w:autoSpaceDE w:val="0"/>
        <w:autoSpaceDN w:val="0"/>
        <w:adjustRightInd w:val="0"/>
        <w:spacing w:after="0" w:line="240" w:lineRule="auto"/>
        <w:jc w:val="both"/>
        <w:rPr>
          <w:rFonts w:ascii="Arial" w:hAnsi="Arial" w:cs="Arial"/>
          <w:sz w:val="22"/>
          <w:szCs w:val="22"/>
        </w:rPr>
      </w:pPr>
    </w:p>
    <w:p w:rsidR="00B42FE5" w:rsidRPr="002C5A4B" w:rsidRDefault="00B42FE5" w:rsidP="002C5A4B">
      <w:pPr>
        <w:autoSpaceDE w:val="0"/>
        <w:autoSpaceDN w:val="0"/>
        <w:adjustRightInd w:val="0"/>
        <w:spacing w:after="0" w:line="240" w:lineRule="auto"/>
        <w:jc w:val="both"/>
        <w:rPr>
          <w:rFonts w:ascii="Arial" w:hAnsi="Arial" w:cs="Arial"/>
          <w:b/>
          <w:sz w:val="22"/>
          <w:szCs w:val="22"/>
        </w:rPr>
      </w:pPr>
      <w:r w:rsidRPr="002C5A4B">
        <w:rPr>
          <w:rFonts w:ascii="Arial" w:hAnsi="Arial" w:cs="Arial"/>
          <w:b/>
          <w:sz w:val="22"/>
          <w:szCs w:val="22"/>
        </w:rPr>
        <w:t>11. Funkcionalni materiali (prof. dr. Janez Dolinšek)</w:t>
      </w:r>
    </w:p>
    <w:p w:rsidR="007F7925" w:rsidRPr="002C5A4B" w:rsidRDefault="007F7925" w:rsidP="002C5A4B">
      <w:pPr>
        <w:autoSpaceDE w:val="0"/>
        <w:autoSpaceDN w:val="0"/>
        <w:adjustRightInd w:val="0"/>
        <w:spacing w:after="0" w:line="240" w:lineRule="auto"/>
        <w:jc w:val="both"/>
        <w:rPr>
          <w:rFonts w:ascii="Arial" w:hAnsi="Arial" w:cs="Arial"/>
          <w:sz w:val="22"/>
          <w:szCs w:val="22"/>
        </w:rPr>
      </w:pPr>
    </w:p>
    <w:p w:rsidR="007F7925"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 xml:space="preserve">Izobraževalni cilj predmeta je spoznavanje fizikalnih lastnosti novih materialov. Obravnavani bodo naslednji razredi materialov: elektronski materiali in njihove električne lastnosti, toplotni prevodniki in izolatorji, termoelektrični materiali, magnetni materiali, superprevodniki, </w:t>
      </w:r>
      <w:proofErr w:type="spellStart"/>
      <w:r w:rsidRPr="002C5A4B">
        <w:rPr>
          <w:rFonts w:ascii="Arial" w:hAnsi="Arial" w:cs="Arial"/>
          <w:sz w:val="22"/>
          <w:szCs w:val="22"/>
        </w:rPr>
        <w:t>kvazikristali</w:t>
      </w:r>
      <w:proofErr w:type="spellEnd"/>
      <w:r w:rsidRPr="002C5A4B">
        <w:rPr>
          <w:rFonts w:ascii="Arial" w:hAnsi="Arial" w:cs="Arial"/>
          <w:sz w:val="22"/>
          <w:szCs w:val="22"/>
        </w:rPr>
        <w:t xml:space="preserve">, materiali za optično uporabo, mikro- in </w:t>
      </w:r>
      <w:proofErr w:type="spellStart"/>
      <w:r w:rsidRPr="002C5A4B">
        <w:rPr>
          <w:rFonts w:ascii="Arial" w:hAnsi="Arial" w:cs="Arial"/>
          <w:sz w:val="22"/>
          <w:szCs w:val="22"/>
        </w:rPr>
        <w:t>nanocevke</w:t>
      </w:r>
      <w:proofErr w:type="spellEnd"/>
      <w:r w:rsidRPr="002C5A4B">
        <w:rPr>
          <w:rFonts w:ascii="Arial" w:hAnsi="Arial" w:cs="Arial"/>
          <w:sz w:val="22"/>
          <w:szCs w:val="22"/>
        </w:rPr>
        <w:t xml:space="preserve"> ter žice, materiali na osnovi ogljika, materiali za skladiščenje vodika.</w:t>
      </w:r>
    </w:p>
    <w:p w:rsidR="00CB1C94" w:rsidRPr="002C5A4B" w:rsidRDefault="00CB1C94" w:rsidP="00B42FE5">
      <w:pPr>
        <w:autoSpaceDE w:val="0"/>
        <w:autoSpaceDN w:val="0"/>
        <w:adjustRightInd w:val="0"/>
        <w:spacing w:after="0" w:line="240" w:lineRule="auto"/>
        <w:rPr>
          <w:rFonts w:ascii="Arial" w:hAnsi="Arial" w:cs="Arial"/>
          <w:sz w:val="22"/>
          <w:szCs w:val="22"/>
        </w:rPr>
      </w:pPr>
    </w:p>
    <w:p w:rsidR="00B42FE5" w:rsidRPr="002C5A4B" w:rsidRDefault="00B42FE5" w:rsidP="00B42FE5">
      <w:pPr>
        <w:autoSpaceDE w:val="0"/>
        <w:autoSpaceDN w:val="0"/>
        <w:adjustRightInd w:val="0"/>
        <w:spacing w:after="0" w:line="240" w:lineRule="auto"/>
        <w:rPr>
          <w:rFonts w:ascii="Arial" w:hAnsi="Arial" w:cs="Arial"/>
          <w:b/>
          <w:sz w:val="22"/>
          <w:szCs w:val="22"/>
        </w:rPr>
      </w:pPr>
      <w:r w:rsidRPr="002C5A4B">
        <w:rPr>
          <w:rFonts w:ascii="Arial" w:hAnsi="Arial" w:cs="Arial"/>
          <w:b/>
          <w:sz w:val="22"/>
          <w:szCs w:val="22"/>
        </w:rPr>
        <w:t xml:space="preserve">12. </w:t>
      </w:r>
      <w:proofErr w:type="spellStart"/>
      <w:r w:rsidRPr="002C5A4B">
        <w:rPr>
          <w:rFonts w:ascii="Arial" w:hAnsi="Arial" w:cs="Arial"/>
          <w:b/>
          <w:sz w:val="22"/>
          <w:szCs w:val="22"/>
        </w:rPr>
        <w:t>Nanomateriali</w:t>
      </w:r>
      <w:proofErr w:type="spellEnd"/>
      <w:r w:rsidRPr="002C5A4B">
        <w:rPr>
          <w:rFonts w:ascii="Arial" w:hAnsi="Arial" w:cs="Arial"/>
          <w:b/>
          <w:sz w:val="22"/>
          <w:szCs w:val="22"/>
        </w:rPr>
        <w:t xml:space="preserve"> (izr. prof. dr. Marjan Marinšek)</w:t>
      </w:r>
    </w:p>
    <w:p w:rsidR="007F7925" w:rsidRPr="002C5A4B" w:rsidRDefault="007F7925" w:rsidP="00B42FE5">
      <w:pPr>
        <w:autoSpaceDE w:val="0"/>
        <w:autoSpaceDN w:val="0"/>
        <w:adjustRightInd w:val="0"/>
        <w:spacing w:after="0" w:line="240" w:lineRule="auto"/>
        <w:rPr>
          <w:rFonts w:ascii="Arial" w:hAnsi="Arial" w:cs="Arial"/>
          <w:b/>
          <w:sz w:val="22"/>
          <w:szCs w:val="22"/>
        </w:rPr>
      </w:pPr>
    </w:p>
    <w:p w:rsidR="00CB1C94"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 xml:space="preserve">V okviru predmeta študenti spoznajo perspektive </w:t>
      </w:r>
      <w:proofErr w:type="spellStart"/>
      <w:r w:rsidRPr="002C5A4B">
        <w:rPr>
          <w:rFonts w:ascii="Arial" w:hAnsi="Arial" w:cs="Arial"/>
          <w:sz w:val="22"/>
          <w:szCs w:val="22"/>
        </w:rPr>
        <w:t>nanomaterialov</w:t>
      </w:r>
      <w:proofErr w:type="spellEnd"/>
      <w:r w:rsidRPr="002C5A4B">
        <w:rPr>
          <w:rFonts w:ascii="Arial" w:hAnsi="Arial" w:cs="Arial"/>
          <w:sz w:val="22"/>
          <w:szCs w:val="22"/>
        </w:rPr>
        <w:t xml:space="preserve"> in nanotehnologij, </w:t>
      </w:r>
      <w:proofErr w:type="spellStart"/>
      <w:r w:rsidRPr="002C5A4B">
        <w:rPr>
          <w:rFonts w:ascii="Arial" w:hAnsi="Arial" w:cs="Arial"/>
          <w:sz w:val="22"/>
          <w:szCs w:val="22"/>
        </w:rPr>
        <w:t>nanoorodja</w:t>
      </w:r>
      <w:proofErr w:type="spellEnd"/>
      <w:r w:rsidRPr="002C5A4B">
        <w:rPr>
          <w:rFonts w:ascii="Arial" w:hAnsi="Arial" w:cs="Arial"/>
          <w:sz w:val="22"/>
          <w:szCs w:val="22"/>
        </w:rPr>
        <w:t xml:space="preserve">, sintezne metode, fiziko </w:t>
      </w:r>
      <w:proofErr w:type="spellStart"/>
      <w:r w:rsidRPr="002C5A4B">
        <w:rPr>
          <w:rFonts w:ascii="Arial" w:hAnsi="Arial" w:cs="Arial"/>
          <w:sz w:val="22"/>
          <w:szCs w:val="22"/>
        </w:rPr>
        <w:t>nanomaterialov</w:t>
      </w:r>
      <w:proofErr w:type="spellEnd"/>
      <w:r w:rsidRPr="002C5A4B">
        <w:rPr>
          <w:rFonts w:ascii="Arial" w:hAnsi="Arial" w:cs="Arial"/>
          <w:sz w:val="22"/>
          <w:szCs w:val="22"/>
        </w:rPr>
        <w:t xml:space="preserve"> (lastnosti in fenomeni), kemijo </w:t>
      </w:r>
      <w:proofErr w:type="spellStart"/>
      <w:r w:rsidRPr="002C5A4B">
        <w:rPr>
          <w:rFonts w:ascii="Arial" w:hAnsi="Arial" w:cs="Arial"/>
          <w:sz w:val="22"/>
          <w:szCs w:val="22"/>
        </w:rPr>
        <w:t>nanomaterialov</w:t>
      </w:r>
      <w:proofErr w:type="spellEnd"/>
      <w:r w:rsidRPr="002C5A4B">
        <w:rPr>
          <w:rFonts w:ascii="Arial" w:hAnsi="Arial" w:cs="Arial"/>
          <w:sz w:val="22"/>
          <w:szCs w:val="22"/>
        </w:rPr>
        <w:t xml:space="preserve"> (sinteza in modifikacije) ter načrtovanje </w:t>
      </w:r>
      <w:proofErr w:type="spellStart"/>
      <w:r w:rsidRPr="002C5A4B">
        <w:rPr>
          <w:rFonts w:ascii="Arial" w:hAnsi="Arial" w:cs="Arial"/>
          <w:sz w:val="22"/>
          <w:szCs w:val="22"/>
        </w:rPr>
        <w:t>nanonaprav</w:t>
      </w:r>
      <w:proofErr w:type="spellEnd"/>
      <w:r w:rsidRPr="002C5A4B">
        <w:rPr>
          <w:rFonts w:ascii="Arial" w:hAnsi="Arial" w:cs="Arial"/>
          <w:sz w:val="22"/>
          <w:szCs w:val="22"/>
        </w:rPr>
        <w:t xml:space="preserve">. Cilj predmeta je poznavanje materialov na </w:t>
      </w:r>
      <w:proofErr w:type="spellStart"/>
      <w:r w:rsidRPr="002C5A4B">
        <w:rPr>
          <w:rFonts w:ascii="Arial" w:hAnsi="Arial" w:cs="Arial"/>
          <w:sz w:val="22"/>
          <w:szCs w:val="22"/>
        </w:rPr>
        <w:t>nanodimenzijskem</w:t>
      </w:r>
      <w:proofErr w:type="spellEnd"/>
      <w:r w:rsidRPr="002C5A4B">
        <w:rPr>
          <w:rFonts w:ascii="Arial" w:hAnsi="Arial" w:cs="Arial"/>
          <w:sz w:val="22"/>
          <w:szCs w:val="22"/>
        </w:rPr>
        <w:t xml:space="preserve"> nivoju ter razumevanje razlik v strukturi in </w:t>
      </w:r>
      <w:r w:rsidRPr="002C5A4B">
        <w:rPr>
          <w:rFonts w:ascii="Arial" w:hAnsi="Arial" w:cs="Arial"/>
          <w:sz w:val="22"/>
          <w:szCs w:val="22"/>
        </w:rPr>
        <w:lastRenderedPageBreak/>
        <w:t xml:space="preserve">lastnostih </w:t>
      </w:r>
      <w:proofErr w:type="spellStart"/>
      <w:r w:rsidRPr="002C5A4B">
        <w:rPr>
          <w:rFonts w:ascii="Arial" w:hAnsi="Arial" w:cs="Arial"/>
          <w:sz w:val="22"/>
          <w:szCs w:val="22"/>
        </w:rPr>
        <w:t>nanomaterialov</w:t>
      </w:r>
      <w:proofErr w:type="spellEnd"/>
      <w:r w:rsidRPr="002C5A4B">
        <w:rPr>
          <w:rFonts w:ascii="Arial" w:hAnsi="Arial" w:cs="Arial"/>
          <w:sz w:val="22"/>
          <w:szCs w:val="22"/>
        </w:rPr>
        <w:t xml:space="preserve"> v primerjavi z drugimi materiali na </w:t>
      </w:r>
      <w:proofErr w:type="spellStart"/>
      <w:r w:rsidRPr="002C5A4B">
        <w:rPr>
          <w:rFonts w:ascii="Arial" w:hAnsi="Arial" w:cs="Arial"/>
          <w:sz w:val="22"/>
          <w:szCs w:val="22"/>
        </w:rPr>
        <w:t>mikronskem</w:t>
      </w:r>
      <w:proofErr w:type="spellEnd"/>
      <w:r w:rsidRPr="002C5A4B">
        <w:rPr>
          <w:rFonts w:ascii="Arial" w:hAnsi="Arial" w:cs="Arial"/>
          <w:sz w:val="22"/>
          <w:szCs w:val="22"/>
        </w:rPr>
        <w:t xml:space="preserve"> in večjem dimenzijskem nivoju.</w:t>
      </w:r>
    </w:p>
    <w:p w:rsidR="007F7925"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 xml:space="preserve">Predmet študente seznanja z osnovnimi principi kemije in fizike materialov in ponuja osnovno znanje za razumevanje lastnosti sodobnih </w:t>
      </w:r>
      <w:proofErr w:type="spellStart"/>
      <w:r w:rsidRPr="002C5A4B">
        <w:rPr>
          <w:rFonts w:ascii="Arial" w:hAnsi="Arial" w:cs="Arial"/>
          <w:sz w:val="22"/>
          <w:szCs w:val="22"/>
        </w:rPr>
        <w:t>nanomaterialov</w:t>
      </w:r>
      <w:proofErr w:type="spellEnd"/>
      <w:r w:rsidRPr="002C5A4B">
        <w:rPr>
          <w:rFonts w:ascii="Arial" w:hAnsi="Arial" w:cs="Arial"/>
          <w:sz w:val="22"/>
          <w:szCs w:val="22"/>
        </w:rPr>
        <w:t>.</w:t>
      </w:r>
    </w:p>
    <w:p w:rsidR="007F7925" w:rsidRPr="002C5A4B" w:rsidRDefault="007F7925" w:rsidP="002C5A4B">
      <w:pPr>
        <w:autoSpaceDE w:val="0"/>
        <w:autoSpaceDN w:val="0"/>
        <w:adjustRightInd w:val="0"/>
        <w:spacing w:after="0" w:line="240" w:lineRule="auto"/>
        <w:jc w:val="both"/>
        <w:rPr>
          <w:rFonts w:ascii="Arial" w:hAnsi="Arial" w:cs="Arial"/>
          <w:sz w:val="22"/>
          <w:szCs w:val="22"/>
        </w:rPr>
      </w:pPr>
    </w:p>
    <w:p w:rsidR="00B42FE5" w:rsidRPr="002C5A4B" w:rsidRDefault="00B42FE5" w:rsidP="002C5A4B">
      <w:pPr>
        <w:autoSpaceDE w:val="0"/>
        <w:autoSpaceDN w:val="0"/>
        <w:adjustRightInd w:val="0"/>
        <w:spacing w:after="0" w:line="240" w:lineRule="auto"/>
        <w:jc w:val="both"/>
        <w:rPr>
          <w:rFonts w:ascii="Arial" w:hAnsi="Arial" w:cs="Arial"/>
          <w:b/>
          <w:sz w:val="22"/>
          <w:szCs w:val="22"/>
        </w:rPr>
      </w:pPr>
      <w:r w:rsidRPr="002C5A4B">
        <w:rPr>
          <w:rFonts w:ascii="Arial" w:hAnsi="Arial" w:cs="Arial"/>
          <w:b/>
          <w:sz w:val="22"/>
          <w:szCs w:val="22"/>
        </w:rPr>
        <w:t xml:space="preserve">13. Keramični materiali (doc. dr. Boštjan </w:t>
      </w:r>
      <w:proofErr w:type="spellStart"/>
      <w:r w:rsidRPr="002C5A4B">
        <w:rPr>
          <w:rFonts w:ascii="Arial" w:hAnsi="Arial" w:cs="Arial"/>
          <w:b/>
          <w:sz w:val="22"/>
          <w:szCs w:val="22"/>
        </w:rPr>
        <w:t>Genorio</w:t>
      </w:r>
      <w:proofErr w:type="spellEnd"/>
      <w:r w:rsidRPr="002C5A4B">
        <w:rPr>
          <w:rFonts w:ascii="Arial" w:hAnsi="Arial" w:cs="Arial"/>
          <w:b/>
          <w:sz w:val="22"/>
          <w:szCs w:val="22"/>
        </w:rPr>
        <w:t>)</w:t>
      </w:r>
    </w:p>
    <w:p w:rsidR="007F7925" w:rsidRPr="002C5A4B" w:rsidRDefault="007F7925" w:rsidP="002C5A4B">
      <w:pPr>
        <w:autoSpaceDE w:val="0"/>
        <w:autoSpaceDN w:val="0"/>
        <w:adjustRightInd w:val="0"/>
        <w:spacing w:after="0" w:line="240" w:lineRule="auto"/>
        <w:jc w:val="both"/>
        <w:rPr>
          <w:rFonts w:ascii="Arial" w:hAnsi="Arial" w:cs="Arial"/>
          <w:sz w:val="22"/>
          <w:szCs w:val="22"/>
        </w:rPr>
      </w:pPr>
    </w:p>
    <w:p w:rsidR="00CB1C94"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V okviru predmeta študenti spoznajo strukturo in lastnosti keramičnih materialov, njihove fizikalne in kemične lastnosti ter tehnološke procese njihove izdelave. Cilj predmeta je poznavanje keramike na nivoju, ki omogoča povezavo strukturnih lastnosti in razvoja mikrostrukture med procesom sintranja z izraženim lastnostmi keramike (mehanskimi, električnimi, optičnimi itd).</w:t>
      </w:r>
    </w:p>
    <w:p w:rsidR="007F7925" w:rsidRPr="002C5A4B" w:rsidRDefault="00CB1C94" w:rsidP="00CB1C94">
      <w:pPr>
        <w:autoSpaceDE w:val="0"/>
        <w:autoSpaceDN w:val="0"/>
        <w:adjustRightInd w:val="0"/>
        <w:spacing w:after="0" w:line="240" w:lineRule="auto"/>
        <w:rPr>
          <w:rFonts w:ascii="Arial" w:hAnsi="Arial" w:cs="Arial"/>
          <w:sz w:val="22"/>
          <w:szCs w:val="22"/>
        </w:rPr>
      </w:pPr>
      <w:r w:rsidRPr="002C5A4B">
        <w:rPr>
          <w:rFonts w:ascii="Arial" w:hAnsi="Arial" w:cs="Arial"/>
          <w:sz w:val="22"/>
          <w:szCs w:val="22"/>
        </w:rPr>
        <w:t xml:space="preserve"> V okviru predmeta študenti spoznajo osnovna načela o strukturi (kemične vezi, kristalne strukture, defekti in napake, visokotemperaturni fazni diagrami), </w:t>
      </w:r>
      <w:proofErr w:type="spellStart"/>
      <w:r w:rsidRPr="002C5A4B">
        <w:rPr>
          <w:rFonts w:ascii="Arial" w:hAnsi="Arial" w:cs="Arial"/>
          <w:sz w:val="22"/>
          <w:szCs w:val="22"/>
        </w:rPr>
        <w:t>karakterizacijskih</w:t>
      </w:r>
      <w:proofErr w:type="spellEnd"/>
      <w:r w:rsidRPr="002C5A4B">
        <w:rPr>
          <w:rFonts w:ascii="Arial" w:hAnsi="Arial" w:cs="Arial"/>
          <w:sz w:val="22"/>
          <w:szCs w:val="22"/>
        </w:rPr>
        <w:t xml:space="preserve"> metodah (rentgenska analiza, diferenčna termična analiza, optična in elektronska mikroskopija) in lastnostih keramike. Prav tako spozna tehnološke procese za izdelavo keramičnih materialov.</w:t>
      </w:r>
    </w:p>
    <w:p w:rsidR="007F7925" w:rsidRPr="002C5A4B" w:rsidRDefault="007F7925" w:rsidP="00B42FE5">
      <w:pPr>
        <w:autoSpaceDE w:val="0"/>
        <w:autoSpaceDN w:val="0"/>
        <w:adjustRightInd w:val="0"/>
        <w:spacing w:after="0" w:line="240" w:lineRule="auto"/>
        <w:rPr>
          <w:rFonts w:ascii="Arial" w:hAnsi="Arial" w:cs="Arial"/>
          <w:sz w:val="22"/>
          <w:szCs w:val="22"/>
        </w:rPr>
      </w:pPr>
    </w:p>
    <w:p w:rsidR="00B42FE5" w:rsidRPr="002C5A4B" w:rsidRDefault="00B42FE5" w:rsidP="00B42FE5">
      <w:pPr>
        <w:autoSpaceDE w:val="0"/>
        <w:autoSpaceDN w:val="0"/>
        <w:adjustRightInd w:val="0"/>
        <w:spacing w:after="0" w:line="240" w:lineRule="auto"/>
        <w:rPr>
          <w:rFonts w:ascii="Arial" w:hAnsi="Arial" w:cs="Arial"/>
          <w:b/>
          <w:sz w:val="22"/>
          <w:szCs w:val="22"/>
        </w:rPr>
      </w:pPr>
      <w:r w:rsidRPr="002C5A4B">
        <w:rPr>
          <w:rFonts w:ascii="Arial" w:hAnsi="Arial" w:cs="Arial"/>
          <w:b/>
          <w:sz w:val="22"/>
          <w:szCs w:val="22"/>
        </w:rPr>
        <w:t>14. Polimerni materiali (prof. dr. Urška Šebenik)</w:t>
      </w:r>
    </w:p>
    <w:p w:rsidR="007F7925" w:rsidRPr="002C5A4B" w:rsidRDefault="007F7925" w:rsidP="00B42FE5">
      <w:pPr>
        <w:autoSpaceDE w:val="0"/>
        <w:autoSpaceDN w:val="0"/>
        <w:adjustRightInd w:val="0"/>
        <w:spacing w:after="0" w:line="240" w:lineRule="auto"/>
        <w:rPr>
          <w:rFonts w:ascii="Arial" w:hAnsi="Arial" w:cs="Arial"/>
          <w:sz w:val="22"/>
          <w:szCs w:val="22"/>
        </w:rPr>
      </w:pPr>
    </w:p>
    <w:p w:rsidR="00CB1C94"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 xml:space="preserve">Podiplomski študenti pri predmetu osvojijo poglobljeno znanje o sestavi in strukturi polimernih materialov in polimernih kompozitov ter o vplivu sestave in strukture na njihove lastnosti, znanje iz mehanike polimernih materialov, sodobne tehnike določanja kemičnih, fizikalnih in mehanskih lastnosti polimernih materialov z interpretacijo rezultatov, spoznajo principe načrtovanja lastnosti polimernih materialov in njihovih kompozitov ter modeliranje njihovega </w:t>
      </w:r>
      <w:proofErr w:type="spellStart"/>
      <w:r w:rsidRPr="002C5A4B">
        <w:rPr>
          <w:rFonts w:ascii="Arial" w:hAnsi="Arial" w:cs="Arial"/>
          <w:sz w:val="22"/>
          <w:szCs w:val="22"/>
        </w:rPr>
        <w:t>viskoelastičnega</w:t>
      </w:r>
      <w:proofErr w:type="spellEnd"/>
      <w:r w:rsidRPr="002C5A4B">
        <w:rPr>
          <w:rFonts w:ascii="Arial" w:hAnsi="Arial" w:cs="Arial"/>
          <w:sz w:val="22"/>
          <w:szCs w:val="22"/>
        </w:rPr>
        <w:t xml:space="preserve"> obnašanja. Vsebina predmeta: kemična sestava polimernih materialov, mehanizmi polimerizacij, vpliv procesnih pogojev polimerizacije na kemično sestavo in morfologijo polimerov, vpliv kemične sestave in morfologije polimerov in </w:t>
      </w:r>
      <w:proofErr w:type="spellStart"/>
      <w:r w:rsidRPr="002C5A4B">
        <w:rPr>
          <w:rFonts w:ascii="Arial" w:hAnsi="Arial" w:cs="Arial"/>
          <w:sz w:val="22"/>
          <w:szCs w:val="22"/>
        </w:rPr>
        <w:t>kopolimerov</w:t>
      </w:r>
      <w:proofErr w:type="spellEnd"/>
      <w:r w:rsidRPr="002C5A4B">
        <w:rPr>
          <w:rFonts w:ascii="Arial" w:hAnsi="Arial" w:cs="Arial"/>
          <w:sz w:val="22"/>
          <w:szCs w:val="22"/>
        </w:rPr>
        <w:t xml:space="preserve"> na njihove uporabne lastnosti, polimerni kompoziti, vpliv dodajanja polnil in nanodelcev na lastnosti kompozitov in </w:t>
      </w:r>
      <w:proofErr w:type="spellStart"/>
      <w:r w:rsidRPr="002C5A4B">
        <w:rPr>
          <w:rFonts w:ascii="Arial" w:hAnsi="Arial" w:cs="Arial"/>
          <w:sz w:val="22"/>
          <w:szCs w:val="22"/>
        </w:rPr>
        <w:t>nanokompozitov</w:t>
      </w:r>
      <w:proofErr w:type="spellEnd"/>
      <w:r w:rsidRPr="002C5A4B">
        <w:rPr>
          <w:rFonts w:ascii="Arial" w:hAnsi="Arial" w:cs="Arial"/>
          <w:sz w:val="22"/>
          <w:szCs w:val="22"/>
        </w:rPr>
        <w:t xml:space="preserve">, polimeri in polnila iz obnovljivih virov, določanje kemičnih in fizikalnih lastnosti polimernih materialov in kompozitov s sodobnimi tehnikami, kot so: </w:t>
      </w:r>
      <w:proofErr w:type="spellStart"/>
      <w:r w:rsidRPr="002C5A4B">
        <w:rPr>
          <w:rFonts w:ascii="Arial" w:hAnsi="Arial" w:cs="Arial"/>
          <w:sz w:val="22"/>
          <w:szCs w:val="22"/>
        </w:rPr>
        <w:t>gelska</w:t>
      </w:r>
      <w:proofErr w:type="spellEnd"/>
      <w:r w:rsidRPr="002C5A4B">
        <w:rPr>
          <w:rFonts w:ascii="Arial" w:hAnsi="Arial" w:cs="Arial"/>
          <w:sz w:val="22"/>
          <w:szCs w:val="22"/>
        </w:rPr>
        <w:t xml:space="preserve"> </w:t>
      </w:r>
      <w:proofErr w:type="spellStart"/>
      <w:r w:rsidRPr="002C5A4B">
        <w:rPr>
          <w:rFonts w:ascii="Arial" w:hAnsi="Arial" w:cs="Arial"/>
          <w:sz w:val="22"/>
          <w:szCs w:val="22"/>
        </w:rPr>
        <w:t>prepustnostna</w:t>
      </w:r>
      <w:proofErr w:type="spellEnd"/>
      <w:r w:rsidRPr="002C5A4B">
        <w:rPr>
          <w:rFonts w:ascii="Arial" w:hAnsi="Arial" w:cs="Arial"/>
          <w:sz w:val="22"/>
          <w:szCs w:val="22"/>
        </w:rPr>
        <w:t xml:space="preserve"> kromatografija, nuklearna magnetna resonanca, infrardeča spektroskopija, diferenčna dinamična kalorimetrija, </w:t>
      </w:r>
      <w:proofErr w:type="spellStart"/>
      <w:r w:rsidRPr="002C5A4B">
        <w:rPr>
          <w:rFonts w:ascii="Arial" w:hAnsi="Arial" w:cs="Arial"/>
          <w:sz w:val="22"/>
          <w:szCs w:val="22"/>
        </w:rPr>
        <w:t>termogravimetrija</w:t>
      </w:r>
      <w:proofErr w:type="spellEnd"/>
      <w:r w:rsidRPr="002C5A4B">
        <w:rPr>
          <w:rFonts w:ascii="Arial" w:hAnsi="Arial" w:cs="Arial"/>
          <w:sz w:val="22"/>
          <w:szCs w:val="22"/>
        </w:rPr>
        <w:t xml:space="preserve"> in druge, fenomenološka obravnava </w:t>
      </w:r>
      <w:proofErr w:type="spellStart"/>
      <w:r w:rsidRPr="002C5A4B">
        <w:rPr>
          <w:rFonts w:ascii="Arial" w:hAnsi="Arial" w:cs="Arial"/>
          <w:sz w:val="22"/>
          <w:szCs w:val="22"/>
        </w:rPr>
        <w:t>viskoelastičnosti</w:t>
      </w:r>
      <w:proofErr w:type="spellEnd"/>
      <w:r w:rsidRPr="002C5A4B">
        <w:rPr>
          <w:rFonts w:ascii="Arial" w:hAnsi="Arial" w:cs="Arial"/>
          <w:sz w:val="22"/>
          <w:szCs w:val="22"/>
        </w:rPr>
        <w:t xml:space="preserve"> polimernih materialov s sodobnimi tehnikami določanja (dinamičnih) mehanskih lastnosti polimerov, molekularni mehanizmi in matematični zapis mehanike kontinuuma, soodvisnost frekvence in temperature, prehodi in relaksacije v polimerih, elastičnost polimernih mrež, modeliranje mehanskih lastnosti kompozitnih materialov, obravnava izbranih primerov, recikliranje polimernih materialov.</w:t>
      </w:r>
    </w:p>
    <w:p w:rsidR="00CB1C94" w:rsidRPr="002C5A4B" w:rsidRDefault="00CB1C94" w:rsidP="002C5A4B">
      <w:pPr>
        <w:autoSpaceDE w:val="0"/>
        <w:autoSpaceDN w:val="0"/>
        <w:adjustRightInd w:val="0"/>
        <w:spacing w:after="0" w:line="240" w:lineRule="auto"/>
        <w:jc w:val="both"/>
        <w:rPr>
          <w:rFonts w:ascii="Arial" w:hAnsi="Arial" w:cs="Arial"/>
          <w:sz w:val="22"/>
          <w:szCs w:val="22"/>
        </w:rPr>
      </w:pPr>
    </w:p>
    <w:p w:rsidR="00B42FE5" w:rsidRPr="002C5A4B" w:rsidRDefault="00B42FE5" w:rsidP="002C5A4B">
      <w:pPr>
        <w:autoSpaceDE w:val="0"/>
        <w:autoSpaceDN w:val="0"/>
        <w:adjustRightInd w:val="0"/>
        <w:spacing w:after="0" w:line="240" w:lineRule="auto"/>
        <w:jc w:val="both"/>
        <w:rPr>
          <w:rFonts w:ascii="Arial" w:hAnsi="Arial" w:cs="Arial"/>
          <w:b/>
          <w:sz w:val="22"/>
          <w:szCs w:val="22"/>
        </w:rPr>
      </w:pPr>
      <w:r w:rsidRPr="002C5A4B">
        <w:rPr>
          <w:rFonts w:ascii="Arial" w:hAnsi="Arial" w:cs="Arial"/>
          <w:b/>
          <w:sz w:val="22"/>
          <w:szCs w:val="22"/>
        </w:rPr>
        <w:t>15. Izbor materialov za inženirske aplikacije (prof.dr. Miran Gaberšček)</w:t>
      </w:r>
    </w:p>
    <w:p w:rsidR="00CB1C94" w:rsidRPr="002C5A4B" w:rsidRDefault="00CB1C94" w:rsidP="002C5A4B">
      <w:pPr>
        <w:autoSpaceDE w:val="0"/>
        <w:autoSpaceDN w:val="0"/>
        <w:adjustRightInd w:val="0"/>
        <w:spacing w:after="0" w:line="240" w:lineRule="auto"/>
        <w:jc w:val="both"/>
        <w:rPr>
          <w:rFonts w:ascii="Arial" w:hAnsi="Arial" w:cs="Arial"/>
          <w:sz w:val="22"/>
          <w:szCs w:val="22"/>
        </w:rPr>
      </w:pPr>
    </w:p>
    <w:p w:rsidR="00CB1C94"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Pri predmetu bodo študenti spoznali principe, ki omogočajo izbor primernih materialov za izdelavo komponent in sklopov za različno uporabo v kemijskem inženirstvu in drugih inženirskih vedah. Principi izbire bodo utemeljeni z ustreznimi (fizikalnimi, kemičnimi, mehanskimi …) lastnostmi gradiva. Podane bodo »</w:t>
      </w:r>
      <w:proofErr w:type="spellStart"/>
      <w:r w:rsidRPr="002C5A4B">
        <w:rPr>
          <w:rFonts w:ascii="Arial" w:hAnsi="Arial" w:cs="Arial"/>
          <w:sz w:val="22"/>
          <w:szCs w:val="22"/>
        </w:rPr>
        <w:t>intrinzične</w:t>
      </w:r>
      <w:proofErr w:type="spellEnd"/>
      <w:r w:rsidRPr="002C5A4B">
        <w:rPr>
          <w:rFonts w:ascii="Arial" w:hAnsi="Arial" w:cs="Arial"/>
          <w:sz w:val="22"/>
          <w:szCs w:val="22"/>
        </w:rPr>
        <w:t>« in od mikrostrukture ter procesiranja odvisne lastnosti. Študent bo dobil ustrezno znanje in razumevanje, zakaj in kako procesiranje vpliva na lastnosti in mikrostrukturo gradiva. Podane bodo omejitve uporabe vrednosti, podanih v priročnikih. Kot poseben primer bo obravnavana obstojnost materialov v korozijskih pogojih, kjer se kemične in mehanske lastnosti med uporabo pomembno in pogosto časovno spreminjajo. Izbor materialov mora temeljiti tudi na drugih parametrih, kot so: ekonomičnost, sposobnost recikliranja in odlaganja po uporabi.</w:t>
      </w:r>
    </w:p>
    <w:p w:rsidR="00B42FE5" w:rsidRPr="002C5A4B" w:rsidRDefault="00B42FE5" w:rsidP="00B42FE5">
      <w:pPr>
        <w:autoSpaceDE w:val="0"/>
        <w:autoSpaceDN w:val="0"/>
        <w:adjustRightInd w:val="0"/>
        <w:spacing w:after="0" w:line="240" w:lineRule="auto"/>
        <w:rPr>
          <w:rFonts w:ascii="Arial" w:hAnsi="Arial" w:cs="Arial"/>
          <w:sz w:val="22"/>
          <w:szCs w:val="22"/>
        </w:rPr>
      </w:pPr>
    </w:p>
    <w:p w:rsidR="00B42FE5" w:rsidRPr="002C5A4B" w:rsidRDefault="00B42FE5" w:rsidP="00B42FE5">
      <w:pPr>
        <w:autoSpaceDE w:val="0"/>
        <w:autoSpaceDN w:val="0"/>
        <w:adjustRightInd w:val="0"/>
        <w:spacing w:after="0" w:line="240" w:lineRule="auto"/>
        <w:rPr>
          <w:rFonts w:ascii="Arial" w:hAnsi="Arial" w:cs="Arial"/>
          <w:b/>
          <w:sz w:val="22"/>
          <w:szCs w:val="22"/>
        </w:rPr>
      </w:pPr>
      <w:r w:rsidRPr="002C5A4B">
        <w:rPr>
          <w:rFonts w:ascii="Arial" w:hAnsi="Arial" w:cs="Arial"/>
          <w:b/>
          <w:sz w:val="22"/>
          <w:szCs w:val="22"/>
        </w:rPr>
        <w:t>16. Izdelava in karakterizacija materialov (prof. dr. Milan Bizjak)</w:t>
      </w:r>
    </w:p>
    <w:p w:rsidR="00B42FE5" w:rsidRPr="002C5A4B" w:rsidRDefault="00B42FE5" w:rsidP="00B42FE5">
      <w:pPr>
        <w:autoSpaceDE w:val="0"/>
        <w:autoSpaceDN w:val="0"/>
        <w:adjustRightInd w:val="0"/>
        <w:spacing w:after="0" w:line="240" w:lineRule="auto"/>
        <w:rPr>
          <w:rFonts w:ascii="Arial" w:hAnsi="Arial" w:cs="Arial"/>
          <w:sz w:val="22"/>
          <w:szCs w:val="22"/>
        </w:rPr>
      </w:pPr>
    </w:p>
    <w:p w:rsidR="00B42FE5"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 xml:space="preserve">Pri predmetu Izdelava in karakterizacija materialov študent nadgradi pridobljeno teoretično, metodološko in eksperimentalno znanje na področjih načrtovanja, sinteze, karakterizacije in </w:t>
      </w:r>
      <w:r w:rsidRPr="002C5A4B">
        <w:rPr>
          <w:rFonts w:ascii="Arial" w:hAnsi="Arial" w:cs="Arial"/>
          <w:sz w:val="22"/>
          <w:szCs w:val="22"/>
        </w:rPr>
        <w:lastRenderedPageBreak/>
        <w:t xml:space="preserve">selekcije kovinskih materialov. Predmet obravnava: načrtovanje materialov s poudarkom na mehanskih lastnostih, realizacija mehanizmov utrjevanja, legiranje, hitro strjevanje, fazne transformacije, toplotne in </w:t>
      </w:r>
      <w:proofErr w:type="spellStart"/>
      <w:r w:rsidRPr="002C5A4B">
        <w:rPr>
          <w:rFonts w:ascii="Arial" w:hAnsi="Arial" w:cs="Arial"/>
          <w:sz w:val="22"/>
          <w:szCs w:val="22"/>
        </w:rPr>
        <w:t>termomehanske</w:t>
      </w:r>
      <w:proofErr w:type="spellEnd"/>
      <w:r w:rsidRPr="002C5A4B">
        <w:rPr>
          <w:rFonts w:ascii="Arial" w:hAnsi="Arial" w:cs="Arial"/>
          <w:sz w:val="22"/>
          <w:szCs w:val="22"/>
        </w:rPr>
        <w:t xml:space="preserve"> obdelave, modeliranje procesov toplotnih in </w:t>
      </w:r>
      <w:proofErr w:type="spellStart"/>
      <w:r w:rsidRPr="002C5A4B">
        <w:rPr>
          <w:rFonts w:ascii="Arial" w:hAnsi="Arial" w:cs="Arial"/>
          <w:sz w:val="22"/>
          <w:szCs w:val="22"/>
        </w:rPr>
        <w:t>termomehanskih</w:t>
      </w:r>
      <w:proofErr w:type="spellEnd"/>
      <w:r w:rsidRPr="002C5A4B">
        <w:rPr>
          <w:rFonts w:ascii="Arial" w:hAnsi="Arial" w:cs="Arial"/>
          <w:sz w:val="22"/>
          <w:szCs w:val="22"/>
        </w:rPr>
        <w:t xml:space="preserve"> obdelav, računalniško vrednotenje in napovedovanje lastnosti materialov, difuzijsko kontrolirani procesi, metalurgija prahov, kompoziti, vlakna, inženirska keramika, fizikalna keramika, </w:t>
      </w:r>
      <w:proofErr w:type="spellStart"/>
      <w:r w:rsidRPr="002C5A4B">
        <w:rPr>
          <w:rFonts w:ascii="Arial" w:hAnsi="Arial" w:cs="Arial"/>
          <w:sz w:val="22"/>
          <w:szCs w:val="22"/>
        </w:rPr>
        <w:t>biomateriali</w:t>
      </w:r>
      <w:proofErr w:type="spellEnd"/>
      <w:r w:rsidRPr="002C5A4B">
        <w:rPr>
          <w:rFonts w:ascii="Arial" w:hAnsi="Arial" w:cs="Arial"/>
          <w:sz w:val="22"/>
          <w:szCs w:val="22"/>
        </w:rPr>
        <w:t>, analiza, karakterizacija in preizkušanje materialov.</w:t>
      </w:r>
    </w:p>
    <w:p w:rsidR="00B42FE5" w:rsidRPr="002C5A4B" w:rsidRDefault="00B42FE5" w:rsidP="00B42FE5">
      <w:pPr>
        <w:autoSpaceDE w:val="0"/>
        <w:autoSpaceDN w:val="0"/>
        <w:adjustRightInd w:val="0"/>
        <w:spacing w:after="0" w:line="240" w:lineRule="auto"/>
        <w:rPr>
          <w:rFonts w:ascii="Arial" w:hAnsi="Arial" w:cs="Arial"/>
          <w:sz w:val="22"/>
          <w:szCs w:val="22"/>
        </w:rPr>
      </w:pPr>
    </w:p>
    <w:p w:rsidR="00B42FE5" w:rsidRPr="002C5A4B" w:rsidRDefault="00B42FE5" w:rsidP="00B42FE5">
      <w:pPr>
        <w:autoSpaceDE w:val="0"/>
        <w:autoSpaceDN w:val="0"/>
        <w:adjustRightInd w:val="0"/>
        <w:spacing w:after="0" w:line="240" w:lineRule="auto"/>
        <w:rPr>
          <w:rFonts w:ascii="Arial" w:hAnsi="Arial" w:cs="Arial"/>
          <w:b/>
          <w:sz w:val="22"/>
          <w:szCs w:val="22"/>
        </w:rPr>
      </w:pPr>
      <w:r w:rsidRPr="002C5A4B">
        <w:rPr>
          <w:rFonts w:ascii="Arial" w:hAnsi="Arial" w:cs="Arial"/>
          <w:b/>
          <w:sz w:val="22"/>
          <w:szCs w:val="22"/>
        </w:rPr>
        <w:t>17. Heterogena ravnotežja v procesni tehniki kovinskih materialov (prof.dr. Jožef</w:t>
      </w:r>
    </w:p>
    <w:p w:rsidR="00B42FE5" w:rsidRPr="002C5A4B" w:rsidRDefault="00B42FE5" w:rsidP="00B42FE5">
      <w:pPr>
        <w:autoSpaceDE w:val="0"/>
        <w:autoSpaceDN w:val="0"/>
        <w:adjustRightInd w:val="0"/>
        <w:spacing w:after="0" w:line="240" w:lineRule="auto"/>
        <w:rPr>
          <w:rFonts w:ascii="Arial" w:hAnsi="Arial" w:cs="Arial"/>
          <w:b/>
          <w:sz w:val="22"/>
          <w:szCs w:val="22"/>
        </w:rPr>
      </w:pPr>
      <w:r w:rsidRPr="002C5A4B">
        <w:rPr>
          <w:rFonts w:ascii="Arial" w:hAnsi="Arial" w:cs="Arial"/>
          <w:b/>
          <w:sz w:val="22"/>
          <w:szCs w:val="22"/>
        </w:rPr>
        <w:t xml:space="preserve">      Medved, doc. dr. Maja Vončina)</w:t>
      </w:r>
    </w:p>
    <w:p w:rsidR="00B42FE5" w:rsidRPr="002C5A4B" w:rsidRDefault="00B42FE5" w:rsidP="00B42FE5">
      <w:pPr>
        <w:autoSpaceDE w:val="0"/>
        <w:autoSpaceDN w:val="0"/>
        <w:adjustRightInd w:val="0"/>
        <w:spacing w:after="0" w:line="240" w:lineRule="auto"/>
        <w:rPr>
          <w:rFonts w:ascii="Arial" w:hAnsi="Arial" w:cs="Arial"/>
          <w:sz w:val="22"/>
          <w:szCs w:val="22"/>
        </w:rPr>
      </w:pPr>
    </w:p>
    <w:p w:rsidR="00B42FE5"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 xml:space="preserve">Poglobljeno spoznavanje izbranih raziskovalnih področij termodinamičnega in procesnega modeliranja ter heterogene reakcijske kinetike kovinskih in sestavljenih materialov v ravnotežnem in </w:t>
      </w:r>
      <w:proofErr w:type="spellStart"/>
      <w:r w:rsidRPr="002C5A4B">
        <w:rPr>
          <w:rFonts w:ascii="Arial" w:hAnsi="Arial" w:cs="Arial"/>
          <w:sz w:val="22"/>
          <w:szCs w:val="22"/>
        </w:rPr>
        <w:t>neravnotežnem</w:t>
      </w:r>
      <w:proofErr w:type="spellEnd"/>
      <w:r w:rsidRPr="002C5A4B">
        <w:rPr>
          <w:rFonts w:ascii="Arial" w:hAnsi="Arial" w:cs="Arial"/>
          <w:sz w:val="22"/>
          <w:szCs w:val="22"/>
        </w:rPr>
        <w:t xml:space="preserve"> stanju. Študenti osvojijo moderne laboratorijske ter tehnološke metode preiskovanja heterogenih ravnotežij (termične analize, določanje aktivnosti …). Uporaba znanstvenih spoznanj ter preiskovalnih metod pri procesiranju obravnavanih materialov (razvoj kovinskega materiala, reakcije med izdelavo zlitine, visokotemperaturna oksidacija). Pri predmetu se izdela seminarska naloga in poteka projektno delo.</w:t>
      </w:r>
    </w:p>
    <w:p w:rsidR="00CB1C94" w:rsidRPr="002C5A4B" w:rsidRDefault="00CB1C94" w:rsidP="00B42FE5">
      <w:pPr>
        <w:autoSpaceDE w:val="0"/>
        <w:autoSpaceDN w:val="0"/>
        <w:adjustRightInd w:val="0"/>
        <w:spacing w:after="0" w:line="240" w:lineRule="auto"/>
        <w:rPr>
          <w:rFonts w:ascii="Arial" w:hAnsi="Arial" w:cs="Arial"/>
          <w:sz w:val="22"/>
          <w:szCs w:val="22"/>
        </w:rPr>
      </w:pPr>
    </w:p>
    <w:p w:rsidR="00B42FE5" w:rsidRPr="002C5A4B" w:rsidRDefault="00B42FE5" w:rsidP="00B42FE5">
      <w:pPr>
        <w:autoSpaceDE w:val="0"/>
        <w:autoSpaceDN w:val="0"/>
        <w:adjustRightInd w:val="0"/>
        <w:spacing w:after="0" w:line="240" w:lineRule="auto"/>
        <w:rPr>
          <w:rFonts w:ascii="Arial" w:hAnsi="Arial" w:cs="Arial"/>
          <w:b/>
          <w:sz w:val="22"/>
          <w:szCs w:val="22"/>
        </w:rPr>
      </w:pPr>
      <w:r w:rsidRPr="002C5A4B">
        <w:rPr>
          <w:rFonts w:ascii="Arial" w:hAnsi="Arial" w:cs="Arial"/>
          <w:b/>
          <w:sz w:val="22"/>
          <w:szCs w:val="22"/>
        </w:rPr>
        <w:t>18. Žlindre in talila (doc. dr. Matjaž Knap)</w:t>
      </w:r>
    </w:p>
    <w:p w:rsidR="00B42FE5" w:rsidRPr="002C5A4B" w:rsidRDefault="00B42FE5" w:rsidP="00B42FE5">
      <w:pPr>
        <w:autoSpaceDE w:val="0"/>
        <w:autoSpaceDN w:val="0"/>
        <w:adjustRightInd w:val="0"/>
        <w:spacing w:after="0" w:line="240" w:lineRule="auto"/>
        <w:rPr>
          <w:rFonts w:ascii="Arial" w:hAnsi="Arial" w:cs="Arial"/>
          <w:sz w:val="22"/>
          <w:szCs w:val="22"/>
        </w:rPr>
      </w:pPr>
    </w:p>
    <w:p w:rsidR="00CB1C94"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Žlindre in talila so neločljivo povezani z izdelavo novih kovinskih materialov, zato morajo imeti žlindre in talila take metalurške lastnosti, da zagotavljajo nemoten potek posameznih reakcij in procesov. Razvoj in lastnosti morajo zagotavljati trajnostni razvoj in varstvo okolja.</w:t>
      </w:r>
    </w:p>
    <w:p w:rsidR="00B42FE5"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 xml:space="preserve"> Glavni poudarek tega predmeta bo na znanstvenoraziskovalnem delu, ki bo študentom omogočilo, da bodo nadgradili svoje znanje in ustvarjali novo, hkrati pa razvijali znanstvenoraziskovalne metode na tem področju. Pri tem se bodo lahko usmerili na raziskavo fazne strukture in sestave tekočih in trdnih </w:t>
      </w:r>
      <w:proofErr w:type="spellStart"/>
      <w:r w:rsidRPr="002C5A4B">
        <w:rPr>
          <w:rFonts w:ascii="Arial" w:hAnsi="Arial" w:cs="Arial"/>
          <w:sz w:val="22"/>
          <w:szCs w:val="22"/>
        </w:rPr>
        <w:t>žlinder</w:t>
      </w:r>
      <w:proofErr w:type="spellEnd"/>
      <w:r w:rsidRPr="002C5A4B">
        <w:rPr>
          <w:rFonts w:ascii="Arial" w:hAnsi="Arial" w:cs="Arial"/>
          <w:sz w:val="22"/>
          <w:szCs w:val="22"/>
        </w:rPr>
        <w:t xml:space="preserve">, njihovih reakcijskih in metalurških lastnosti, sposobnosti recikliranja ter na razvoj in uporabo </w:t>
      </w:r>
      <w:proofErr w:type="spellStart"/>
      <w:r w:rsidRPr="002C5A4B">
        <w:rPr>
          <w:rFonts w:ascii="Arial" w:hAnsi="Arial" w:cs="Arial"/>
          <w:sz w:val="22"/>
          <w:szCs w:val="22"/>
        </w:rPr>
        <w:t>žlinder</w:t>
      </w:r>
      <w:proofErr w:type="spellEnd"/>
      <w:r w:rsidRPr="002C5A4B">
        <w:rPr>
          <w:rFonts w:ascii="Arial" w:hAnsi="Arial" w:cs="Arial"/>
          <w:sz w:val="22"/>
          <w:szCs w:val="22"/>
        </w:rPr>
        <w:t xml:space="preserve"> kot sekundarnih surovin na drugih področjih uporabe.</w:t>
      </w:r>
    </w:p>
    <w:p w:rsidR="00B42FE5" w:rsidRPr="002C5A4B" w:rsidRDefault="00B42FE5" w:rsidP="002C5A4B">
      <w:pPr>
        <w:autoSpaceDE w:val="0"/>
        <w:autoSpaceDN w:val="0"/>
        <w:adjustRightInd w:val="0"/>
        <w:spacing w:after="0" w:line="240" w:lineRule="auto"/>
        <w:jc w:val="both"/>
        <w:rPr>
          <w:rFonts w:ascii="Arial" w:hAnsi="Arial" w:cs="Arial"/>
          <w:sz w:val="22"/>
          <w:szCs w:val="22"/>
        </w:rPr>
      </w:pPr>
    </w:p>
    <w:p w:rsidR="00B42FE5" w:rsidRPr="002C5A4B" w:rsidRDefault="00B42FE5" w:rsidP="002C5A4B">
      <w:pPr>
        <w:autoSpaceDE w:val="0"/>
        <w:autoSpaceDN w:val="0"/>
        <w:adjustRightInd w:val="0"/>
        <w:spacing w:after="0" w:line="240" w:lineRule="auto"/>
        <w:jc w:val="both"/>
        <w:rPr>
          <w:rFonts w:ascii="Arial" w:hAnsi="Arial" w:cs="Arial"/>
          <w:b/>
          <w:sz w:val="22"/>
          <w:szCs w:val="22"/>
        </w:rPr>
      </w:pPr>
      <w:r w:rsidRPr="002C5A4B">
        <w:rPr>
          <w:rFonts w:ascii="Arial" w:hAnsi="Arial" w:cs="Arial"/>
          <w:b/>
          <w:sz w:val="22"/>
          <w:szCs w:val="22"/>
        </w:rPr>
        <w:t>19. Strjevanje kovinskih talin (prof. dr. Primož Mrvar)</w:t>
      </w:r>
    </w:p>
    <w:p w:rsidR="00B42FE5" w:rsidRPr="002C5A4B" w:rsidRDefault="00B42FE5" w:rsidP="002C5A4B">
      <w:pPr>
        <w:autoSpaceDE w:val="0"/>
        <w:autoSpaceDN w:val="0"/>
        <w:adjustRightInd w:val="0"/>
        <w:spacing w:after="0" w:line="240" w:lineRule="auto"/>
        <w:jc w:val="both"/>
        <w:rPr>
          <w:rFonts w:ascii="Arial" w:hAnsi="Arial" w:cs="Arial"/>
          <w:sz w:val="22"/>
          <w:szCs w:val="22"/>
        </w:rPr>
      </w:pPr>
    </w:p>
    <w:p w:rsidR="00B42FE5"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 xml:space="preserve">Izobraževalni cilj predmeta je osvojitev teorije strjevanja kovin in zlitin, s poudarkom na strjevalnih parametrih in morfologiji strjevanja, ki vplivajo na izoblikovanje mikro- in </w:t>
      </w:r>
      <w:proofErr w:type="spellStart"/>
      <w:r w:rsidRPr="002C5A4B">
        <w:rPr>
          <w:rFonts w:ascii="Arial" w:hAnsi="Arial" w:cs="Arial"/>
          <w:sz w:val="22"/>
          <w:szCs w:val="22"/>
        </w:rPr>
        <w:t>makrostrukture</w:t>
      </w:r>
      <w:proofErr w:type="spellEnd"/>
      <w:r w:rsidRPr="002C5A4B">
        <w:rPr>
          <w:rFonts w:ascii="Arial" w:hAnsi="Arial" w:cs="Arial"/>
          <w:sz w:val="22"/>
          <w:szCs w:val="22"/>
        </w:rPr>
        <w:t xml:space="preserve"> v litem stanju. Poseben poudarek je na sekvenci strjevanja in transformacijah v trdnem, ki potekajo v odvisnosti od tehnike strjevanja in robnih pogojev. S pomočjo metod in situ se bo doktorand naučil zasledovati posamezne sekvence s področja strjevanja in transformacij v trdnem ter jih kvantitativno povezovati z nastalo mikrostrukturo; pri tem se morfologija strjevanja opredeli tudi z modelom.</w:t>
      </w:r>
    </w:p>
    <w:p w:rsidR="00B42FE5" w:rsidRPr="002C5A4B" w:rsidRDefault="00B42FE5" w:rsidP="002C5A4B">
      <w:pPr>
        <w:autoSpaceDE w:val="0"/>
        <w:autoSpaceDN w:val="0"/>
        <w:adjustRightInd w:val="0"/>
        <w:spacing w:after="0" w:line="240" w:lineRule="auto"/>
        <w:jc w:val="both"/>
        <w:rPr>
          <w:rFonts w:ascii="Arial" w:hAnsi="Arial" w:cs="Arial"/>
          <w:sz w:val="22"/>
          <w:szCs w:val="22"/>
        </w:rPr>
      </w:pPr>
    </w:p>
    <w:p w:rsidR="00B42FE5" w:rsidRPr="002C5A4B" w:rsidRDefault="00B42FE5" w:rsidP="002C5A4B">
      <w:pPr>
        <w:autoSpaceDE w:val="0"/>
        <w:autoSpaceDN w:val="0"/>
        <w:adjustRightInd w:val="0"/>
        <w:spacing w:after="0" w:line="240" w:lineRule="auto"/>
        <w:jc w:val="both"/>
        <w:rPr>
          <w:rFonts w:ascii="Arial" w:hAnsi="Arial" w:cs="Arial"/>
          <w:b/>
          <w:sz w:val="22"/>
          <w:szCs w:val="22"/>
        </w:rPr>
      </w:pPr>
      <w:r w:rsidRPr="002C5A4B">
        <w:rPr>
          <w:rFonts w:ascii="Arial" w:hAnsi="Arial" w:cs="Arial"/>
          <w:b/>
          <w:sz w:val="22"/>
          <w:szCs w:val="22"/>
        </w:rPr>
        <w:t>20. Metalurgija jekel in kovin (doc. dr. Matjaž Knap)</w:t>
      </w:r>
    </w:p>
    <w:p w:rsidR="00B42FE5" w:rsidRPr="002C5A4B" w:rsidRDefault="00B42FE5" w:rsidP="002C5A4B">
      <w:pPr>
        <w:autoSpaceDE w:val="0"/>
        <w:autoSpaceDN w:val="0"/>
        <w:adjustRightInd w:val="0"/>
        <w:spacing w:after="0" w:line="240" w:lineRule="auto"/>
        <w:jc w:val="both"/>
        <w:rPr>
          <w:rFonts w:ascii="Arial" w:hAnsi="Arial" w:cs="Arial"/>
          <w:sz w:val="22"/>
          <w:szCs w:val="22"/>
        </w:rPr>
      </w:pPr>
    </w:p>
    <w:p w:rsidR="00B42FE5"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Doktorski študij je namenjen ustvarjanju novega znanja, zato bo študentom oziroma udeležencem tega študija obravnavana snov predstavljena tako, da bo pri njih vzbudila raziskovalni in razvojni pristop, ki bo vodil k poglabljanju znanja in iskanju novih rešitev na posameznih specifičnih področjih jekel in kovin. Študenti bodo nadgradili teoretično znanje procesiranja izdelave jekel in kovinskih zlitin, zato da bodo lahko razvijali novo temeljno znanje in tudi nove kovinske materiale v njihovem življenjskem ciklu vse do razgradnje. Glavni cilj tega predmeta je pripraviti študenta, da bo sam razvijal temeljne inovativne faze procesov in bo sposoben prenašati raziskovalne rezultate v prakso in jih komercializirati.</w:t>
      </w:r>
      <w:r w:rsidR="00B42FE5" w:rsidRPr="002C5A4B">
        <w:rPr>
          <w:rFonts w:ascii="Arial" w:hAnsi="Arial" w:cs="Arial"/>
          <w:sz w:val="22"/>
          <w:szCs w:val="22"/>
        </w:rPr>
        <w:t>.</w:t>
      </w:r>
    </w:p>
    <w:p w:rsidR="00B42FE5" w:rsidRPr="002C5A4B" w:rsidRDefault="00B42FE5" w:rsidP="00B42FE5">
      <w:pPr>
        <w:autoSpaceDE w:val="0"/>
        <w:autoSpaceDN w:val="0"/>
        <w:adjustRightInd w:val="0"/>
        <w:spacing w:after="0" w:line="240" w:lineRule="auto"/>
        <w:rPr>
          <w:rFonts w:ascii="Arial" w:hAnsi="Arial" w:cs="Arial"/>
          <w:sz w:val="22"/>
          <w:szCs w:val="22"/>
        </w:rPr>
      </w:pPr>
    </w:p>
    <w:p w:rsidR="00B42FE5" w:rsidRPr="002C5A4B" w:rsidRDefault="00B42FE5" w:rsidP="00B42FE5">
      <w:pPr>
        <w:autoSpaceDE w:val="0"/>
        <w:autoSpaceDN w:val="0"/>
        <w:adjustRightInd w:val="0"/>
        <w:spacing w:after="0" w:line="240" w:lineRule="auto"/>
        <w:rPr>
          <w:rFonts w:ascii="Arial" w:hAnsi="Arial" w:cs="Arial"/>
          <w:sz w:val="22"/>
          <w:szCs w:val="22"/>
        </w:rPr>
      </w:pPr>
    </w:p>
    <w:p w:rsidR="002C5A4B" w:rsidRDefault="002C5A4B" w:rsidP="00B42FE5">
      <w:pPr>
        <w:autoSpaceDE w:val="0"/>
        <w:autoSpaceDN w:val="0"/>
        <w:adjustRightInd w:val="0"/>
        <w:spacing w:after="0" w:line="240" w:lineRule="auto"/>
        <w:rPr>
          <w:rFonts w:ascii="Arial" w:hAnsi="Arial" w:cs="Arial"/>
          <w:b/>
          <w:sz w:val="22"/>
          <w:szCs w:val="22"/>
        </w:rPr>
      </w:pPr>
    </w:p>
    <w:p w:rsidR="00B42FE5" w:rsidRPr="002C5A4B" w:rsidRDefault="00B42FE5" w:rsidP="00B42FE5">
      <w:pPr>
        <w:autoSpaceDE w:val="0"/>
        <w:autoSpaceDN w:val="0"/>
        <w:adjustRightInd w:val="0"/>
        <w:spacing w:after="0" w:line="240" w:lineRule="auto"/>
        <w:rPr>
          <w:rFonts w:ascii="Arial" w:hAnsi="Arial" w:cs="Arial"/>
          <w:b/>
          <w:sz w:val="22"/>
          <w:szCs w:val="22"/>
        </w:rPr>
      </w:pPr>
      <w:bookmarkStart w:id="0" w:name="_GoBack"/>
      <w:bookmarkEnd w:id="0"/>
      <w:r w:rsidRPr="002C5A4B">
        <w:rPr>
          <w:rFonts w:ascii="Arial" w:hAnsi="Arial" w:cs="Arial"/>
          <w:b/>
          <w:sz w:val="22"/>
          <w:szCs w:val="22"/>
        </w:rPr>
        <w:lastRenderedPageBreak/>
        <w:t>21. Preoblikovanje in livarstvo - procesni inženiring (prof. dr. Primož Mrvar, izr. prof. dr. Goran Kugler)</w:t>
      </w:r>
    </w:p>
    <w:p w:rsidR="00B42FE5" w:rsidRPr="002C5A4B" w:rsidRDefault="00B42FE5" w:rsidP="00B42FE5">
      <w:pPr>
        <w:autoSpaceDE w:val="0"/>
        <w:autoSpaceDN w:val="0"/>
        <w:adjustRightInd w:val="0"/>
        <w:spacing w:after="0" w:line="240" w:lineRule="auto"/>
        <w:rPr>
          <w:rFonts w:ascii="Arial" w:hAnsi="Arial" w:cs="Arial"/>
          <w:sz w:val="22"/>
          <w:szCs w:val="22"/>
        </w:rPr>
      </w:pPr>
    </w:p>
    <w:p w:rsidR="00B42FE5"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 xml:space="preserve">V okviru predmeta bodo obravnavani načrtovanje, tehnološka karakterizacija in izdelava materiala – metalurškega izdelka na celovit način kot procesna veriga, tj. priprava materiala, form, livarskih strojev, litje, kontrolirano strjevanje ter priprava materiala za plastično preoblikovanje, vroče in hladno preoblikovanje … vse do končne termomehansko vodene predelave, in to s ciljem zagotavljanja lastnosti metalurškega izdelka. Posebnosti programa so tudi usmeritev v kontrolo procesov, optimiziranje orodij in </w:t>
      </w:r>
      <w:proofErr w:type="spellStart"/>
      <w:r w:rsidRPr="002C5A4B">
        <w:rPr>
          <w:rFonts w:ascii="Arial" w:hAnsi="Arial" w:cs="Arial"/>
          <w:sz w:val="22"/>
          <w:szCs w:val="22"/>
        </w:rPr>
        <w:t>triboloških</w:t>
      </w:r>
      <w:proofErr w:type="spellEnd"/>
      <w:r w:rsidRPr="002C5A4B">
        <w:rPr>
          <w:rFonts w:ascii="Arial" w:hAnsi="Arial" w:cs="Arial"/>
          <w:sz w:val="22"/>
          <w:szCs w:val="22"/>
        </w:rPr>
        <w:t xml:space="preserve"> pogojev v litih in deformacijskih conah ter simulacijske tehnike in </w:t>
      </w:r>
      <w:proofErr w:type="spellStart"/>
      <w:r w:rsidRPr="002C5A4B">
        <w:rPr>
          <w:rFonts w:ascii="Arial" w:hAnsi="Arial" w:cs="Arial"/>
          <w:sz w:val="22"/>
          <w:szCs w:val="22"/>
        </w:rPr>
        <w:t>monitoring</w:t>
      </w:r>
      <w:proofErr w:type="spellEnd"/>
      <w:r w:rsidRPr="002C5A4B">
        <w:rPr>
          <w:rFonts w:ascii="Arial" w:hAnsi="Arial" w:cs="Arial"/>
          <w:sz w:val="22"/>
          <w:szCs w:val="22"/>
        </w:rPr>
        <w:t xml:space="preserve"> proizvodnih tehnologij. Vključuje razvoj livarskih materialov in izboljšavo preoblikovalnih lastnosti kovin in zlitin. Predmet pripravi kandidata za poglobljen študij in razvoj naprednih tehnologij litja in preoblikovanja ob pomoči fizikalnih in matematičnih simulacij.</w:t>
      </w:r>
    </w:p>
    <w:p w:rsidR="00B42FE5" w:rsidRPr="002C5A4B" w:rsidRDefault="00B42FE5" w:rsidP="00B42FE5">
      <w:pPr>
        <w:autoSpaceDE w:val="0"/>
        <w:autoSpaceDN w:val="0"/>
        <w:adjustRightInd w:val="0"/>
        <w:spacing w:after="0" w:line="240" w:lineRule="auto"/>
        <w:rPr>
          <w:rFonts w:ascii="Arial" w:hAnsi="Arial" w:cs="Arial"/>
          <w:sz w:val="22"/>
          <w:szCs w:val="22"/>
        </w:rPr>
      </w:pPr>
    </w:p>
    <w:p w:rsidR="00B42FE5" w:rsidRPr="002C5A4B" w:rsidRDefault="00B42FE5" w:rsidP="00B42FE5">
      <w:pPr>
        <w:autoSpaceDE w:val="0"/>
        <w:autoSpaceDN w:val="0"/>
        <w:adjustRightInd w:val="0"/>
        <w:spacing w:after="0" w:line="240" w:lineRule="auto"/>
        <w:rPr>
          <w:rFonts w:ascii="Arial" w:hAnsi="Arial" w:cs="Arial"/>
          <w:b/>
          <w:sz w:val="22"/>
          <w:szCs w:val="22"/>
        </w:rPr>
      </w:pPr>
      <w:r w:rsidRPr="002C5A4B">
        <w:rPr>
          <w:rFonts w:ascii="Arial" w:hAnsi="Arial" w:cs="Arial"/>
          <w:b/>
          <w:sz w:val="22"/>
          <w:szCs w:val="22"/>
        </w:rPr>
        <w:t>22. Prenos toplote v metalurških tehnologijah (prof. dr. Borut Kosec)</w:t>
      </w:r>
    </w:p>
    <w:p w:rsidR="007F7925" w:rsidRPr="002C5A4B" w:rsidRDefault="007F7925" w:rsidP="00B42FE5">
      <w:pPr>
        <w:autoSpaceDE w:val="0"/>
        <w:autoSpaceDN w:val="0"/>
        <w:adjustRightInd w:val="0"/>
        <w:spacing w:after="0" w:line="240" w:lineRule="auto"/>
        <w:rPr>
          <w:rFonts w:ascii="Arial" w:hAnsi="Arial" w:cs="Arial"/>
          <w:sz w:val="22"/>
          <w:szCs w:val="22"/>
        </w:rPr>
      </w:pPr>
    </w:p>
    <w:p w:rsidR="007F7925"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Študent pri predmetu z uporabo fizikalnih in numeričnih modelov in simulacij nadgradi pridobljeno znanje s področja prenosa toplote in snovi, toplotne tehnike, industrijskih peči in metalurških tehnologij. Modeliranje, pomen modeliranja procesov v inženirski praksi, pravila in napotki, fizikalno modeliranje, načrtovanje in sistematika izvedbe eksperimenta, teoretično ozadje eksperimenta, procedura izvedbe, priprave in instrumenti, spremljanje protokola. Primeri: prevod toplote, prestop toplote, toplotno sevanje. Inženirske aplikacije, numerično modeliranje, metode, programska orodja, uporabniški programski paketi, uporaba programskih orodij in paketov. Študij, izdelava in analiza modelov, povezava analitičnega, fizikalnega in numeričnega modeliranja prenosa toplote v inženirstvu materialov, metalurgiji in metalurških tehnologijah.</w:t>
      </w:r>
    </w:p>
    <w:p w:rsidR="007F7925" w:rsidRPr="002C5A4B" w:rsidRDefault="007F7925" w:rsidP="002C5A4B">
      <w:pPr>
        <w:autoSpaceDE w:val="0"/>
        <w:autoSpaceDN w:val="0"/>
        <w:adjustRightInd w:val="0"/>
        <w:spacing w:after="0" w:line="240" w:lineRule="auto"/>
        <w:jc w:val="both"/>
        <w:rPr>
          <w:rFonts w:ascii="Arial" w:hAnsi="Arial" w:cs="Arial"/>
          <w:sz w:val="22"/>
          <w:szCs w:val="22"/>
        </w:rPr>
      </w:pPr>
    </w:p>
    <w:p w:rsidR="00B42FE5" w:rsidRPr="002C5A4B" w:rsidRDefault="00B42FE5" w:rsidP="002C5A4B">
      <w:pPr>
        <w:autoSpaceDE w:val="0"/>
        <w:autoSpaceDN w:val="0"/>
        <w:adjustRightInd w:val="0"/>
        <w:spacing w:after="0" w:line="240" w:lineRule="auto"/>
        <w:jc w:val="both"/>
        <w:rPr>
          <w:rFonts w:ascii="Arial" w:hAnsi="Arial" w:cs="Arial"/>
          <w:b/>
          <w:sz w:val="22"/>
          <w:szCs w:val="22"/>
        </w:rPr>
      </w:pPr>
      <w:r w:rsidRPr="002C5A4B">
        <w:rPr>
          <w:rFonts w:ascii="Arial" w:hAnsi="Arial" w:cs="Arial"/>
          <w:b/>
          <w:sz w:val="22"/>
          <w:szCs w:val="22"/>
        </w:rPr>
        <w:t>23. Bogatenje mineralnih surovin in mehanska procesna tehnika (doc. dr. Jože Kortnik)</w:t>
      </w:r>
    </w:p>
    <w:p w:rsidR="00CB1C94" w:rsidRPr="002C5A4B" w:rsidRDefault="00CB1C94" w:rsidP="002C5A4B">
      <w:pPr>
        <w:autoSpaceDE w:val="0"/>
        <w:autoSpaceDN w:val="0"/>
        <w:adjustRightInd w:val="0"/>
        <w:spacing w:after="0" w:line="240" w:lineRule="auto"/>
        <w:jc w:val="both"/>
        <w:rPr>
          <w:rFonts w:ascii="Arial" w:hAnsi="Arial" w:cs="Arial"/>
          <w:b/>
          <w:sz w:val="22"/>
          <w:szCs w:val="22"/>
        </w:rPr>
      </w:pPr>
    </w:p>
    <w:p w:rsidR="00CB1C94"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 xml:space="preserve">Predmet nadgrajuje znanje študentov o konceptih, metodologiji in praktični uporabi mehanske procesne tehnike in bogatenja mineralnih surovin. Teoretične vsebine se povezujejo s praktičnimi primeri. Predmet daje tudi podlago za projektiranje disperznih sistemov v praksi ter sposobnost sodelovanja pri razvojnem in raziskovalnem delu in prenašanju razvojnih in raziskovalnih dosežkov v prakso. Vsebina predmeta obsega poglavja o </w:t>
      </w:r>
      <w:proofErr w:type="spellStart"/>
      <w:r w:rsidRPr="002C5A4B">
        <w:rPr>
          <w:rFonts w:ascii="Arial" w:hAnsi="Arial" w:cs="Arial"/>
          <w:sz w:val="22"/>
          <w:szCs w:val="22"/>
        </w:rPr>
        <w:t>karakteriziranju</w:t>
      </w:r>
      <w:proofErr w:type="spellEnd"/>
      <w:r w:rsidRPr="002C5A4B">
        <w:rPr>
          <w:rFonts w:ascii="Arial" w:hAnsi="Arial" w:cs="Arial"/>
          <w:sz w:val="22"/>
          <w:szCs w:val="22"/>
        </w:rPr>
        <w:t xml:space="preserve"> disperznih sistemov, procesih večanja in manjšanja površin, procesih ločevanja disperznih sistemov, procesih mešanja, vzorčenju, skladiščenju sipkih snovi, lastnostih vhodnih surovin v </w:t>
      </w:r>
      <w:proofErr w:type="spellStart"/>
      <w:r w:rsidRPr="002C5A4B">
        <w:rPr>
          <w:rFonts w:ascii="Arial" w:hAnsi="Arial" w:cs="Arial"/>
          <w:sz w:val="22"/>
          <w:szCs w:val="22"/>
        </w:rPr>
        <w:t>bogatilnih</w:t>
      </w:r>
      <w:proofErr w:type="spellEnd"/>
      <w:r w:rsidRPr="002C5A4B">
        <w:rPr>
          <w:rFonts w:ascii="Arial" w:hAnsi="Arial" w:cs="Arial"/>
          <w:sz w:val="22"/>
          <w:szCs w:val="22"/>
        </w:rPr>
        <w:t xml:space="preserve"> procesih, načinih ločevanja v gravitacijskem in centrifugalnem polju sil, bogatenju v magnetnem in električnem polju, teoriji in tehnologiji </w:t>
      </w:r>
      <w:proofErr w:type="spellStart"/>
      <w:r w:rsidRPr="002C5A4B">
        <w:rPr>
          <w:rFonts w:ascii="Arial" w:hAnsi="Arial" w:cs="Arial"/>
          <w:sz w:val="22"/>
          <w:szCs w:val="22"/>
        </w:rPr>
        <w:t>flotiranja</w:t>
      </w:r>
      <w:proofErr w:type="spellEnd"/>
      <w:r w:rsidRPr="002C5A4B">
        <w:rPr>
          <w:rFonts w:ascii="Arial" w:hAnsi="Arial" w:cs="Arial"/>
          <w:sz w:val="22"/>
          <w:szCs w:val="22"/>
        </w:rPr>
        <w:t>, specifikah bogatenja energetskih in mineralnih surovin in posebnih postopkih bogatenja in priprave mineralnih surovin.</w:t>
      </w:r>
    </w:p>
    <w:p w:rsidR="007F7925" w:rsidRPr="002C5A4B" w:rsidRDefault="007F7925" w:rsidP="002C5A4B">
      <w:pPr>
        <w:autoSpaceDE w:val="0"/>
        <w:autoSpaceDN w:val="0"/>
        <w:adjustRightInd w:val="0"/>
        <w:spacing w:after="0" w:line="240" w:lineRule="auto"/>
        <w:jc w:val="both"/>
        <w:rPr>
          <w:rFonts w:ascii="Arial" w:hAnsi="Arial" w:cs="Arial"/>
          <w:sz w:val="22"/>
          <w:szCs w:val="22"/>
        </w:rPr>
      </w:pPr>
    </w:p>
    <w:p w:rsidR="00B42FE5" w:rsidRPr="002C5A4B" w:rsidRDefault="00B42FE5" w:rsidP="002C5A4B">
      <w:pPr>
        <w:autoSpaceDE w:val="0"/>
        <w:autoSpaceDN w:val="0"/>
        <w:adjustRightInd w:val="0"/>
        <w:spacing w:after="0" w:line="240" w:lineRule="auto"/>
        <w:jc w:val="both"/>
        <w:rPr>
          <w:rFonts w:ascii="Arial" w:hAnsi="Arial" w:cs="Arial"/>
          <w:b/>
          <w:sz w:val="22"/>
          <w:szCs w:val="22"/>
        </w:rPr>
      </w:pPr>
      <w:r w:rsidRPr="002C5A4B">
        <w:rPr>
          <w:rFonts w:ascii="Arial" w:hAnsi="Arial" w:cs="Arial"/>
          <w:b/>
          <w:sz w:val="22"/>
          <w:szCs w:val="22"/>
        </w:rPr>
        <w:t>24. Sodobne tehnologije gradnje in numerično modeliranje podzemnih objektov (izr. prof.</w:t>
      </w:r>
      <w:r w:rsidR="00CB1C94" w:rsidRPr="002C5A4B">
        <w:rPr>
          <w:rFonts w:ascii="Arial" w:hAnsi="Arial" w:cs="Arial"/>
          <w:b/>
          <w:sz w:val="22"/>
          <w:szCs w:val="22"/>
        </w:rPr>
        <w:t xml:space="preserve"> </w:t>
      </w:r>
      <w:r w:rsidRPr="002C5A4B">
        <w:rPr>
          <w:rFonts w:ascii="Arial" w:hAnsi="Arial" w:cs="Arial"/>
          <w:b/>
          <w:sz w:val="22"/>
          <w:szCs w:val="22"/>
        </w:rPr>
        <w:t>dr. Vojkan Jovičić)</w:t>
      </w:r>
    </w:p>
    <w:p w:rsidR="007F7925" w:rsidRPr="002C5A4B" w:rsidRDefault="007F7925" w:rsidP="002C5A4B">
      <w:pPr>
        <w:autoSpaceDE w:val="0"/>
        <w:autoSpaceDN w:val="0"/>
        <w:adjustRightInd w:val="0"/>
        <w:spacing w:after="0" w:line="240" w:lineRule="auto"/>
        <w:jc w:val="both"/>
        <w:rPr>
          <w:rFonts w:ascii="Arial" w:hAnsi="Arial" w:cs="Arial"/>
          <w:sz w:val="22"/>
          <w:szCs w:val="22"/>
        </w:rPr>
      </w:pPr>
    </w:p>
    <w:p w:rsidR="007F7925"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 xml:space="preserve">Doktorand je na podlagi predhodnega izobraževanja usposobljen, da samostojno rešuje naloge s področja geomehanike in podzemnih gradenj z uporabo numeričnih modelov za potrebe načrtovanja in analiziranja tovrstnih konstrukcij. Doktorand mora biti sposoben, da posebno znanje s področja inženirske geologije in hidrologije uporabi pri zasnovah geometričnih parametrov podzemnega prostora ob upoštevanju posebnosti hribinskih območij ter da temu primerno predvidi sodobno tehnološko osnovo načina gradnje podzemnega objekta. Za kompleksno dojemanje gradnje podzemnega objekta mora doktorand poznati tudi merske metode geometrične spremljave, geološko </w:t>
      </w:r>
      <w:proofErr w:type="spellStart"/>
      <w:r w:rsidRPr="002C5A4B">
        <w:rPr>
          <w:rFonts w:ascii="Arial" w:hAnsi="Arial" w:cs="Arial"/>
          <w:sz w:val="22"/>
          <w:szCs w:val="22"/>
        </w:rPr>
        <w:t>geotehnično</w:t>
      </w:r>
      <w:proofErr w:type="spellEnd"/>
      <w:r w:rsidRPr="002C5A4B">
        <w:rPr>
          <w:rFonts w:ascii="Arial" w:hAnsi="Arial" w:cs="Arial"/>
          <w:sz w:val="22"/>
          <w:szCs w:val="22"/>
        </w:rPr>
        <w:t xml:space="preserve"> vrednotenje opazovanih in merjenih parametrov strukturnih, mehanskih in kemičnih lastnosti zemljin in kamnin ter jih znati inženirsko interpretirati.</w:t>
      </w:r>
    </w:p>
    <w:p w:rsidR="007F7925" w:rsidRPr="002C5A4B" w:rsidRDefault="007F7925" w:rsidP="00B42FE5">
      <w:pPr>
        <w:autoSpaceDE w:val="0"/>
        <w:autoSpaceDN w:val="0"/>
        <w:adjustRightInd w:val="0"/>
        <w:spacing w:after="0" w:line="240" w:lineRule="auto"/>
        <w:rPr>
          <w:rFonts w:ascii="Arial" w:hAnsi="Arial" w:cs="Arial"/>
          <w:sz w:val="22"/>
          <w:szCs w:val="22"/>
        </w:rPr>
      </w:pPr>
    </w:p>
    <w:p w:rsidR="00B42FE5" w:rsidRPr="002C5A4B" w:rsidRDefault="00B42FE5" w:rsidP="00B42FE5">
      <w:pPr>
        <w:autoSpaceDE w:val="0"/>
        <w:autoSpaceDN w:val="0"/>
        <w:adjustRightInd w:val="0"/>
        <w:spacing w:after="0" w:line="240" w:lineRule="auto"/>
        <w:rPr>
          <w:rFonts w:ascii="Arial" w:hAnsi="Arial" w:cs="Arial"/>
          <w:b/>
          <w:sz w:val="22"/>
          <w:szCs w:val="22"/>
        </w:rPr>
      </w:pPr>
      <w:r w:rsidRPr="002C5A4B">
        <w:rPr>
          <w:rFonts w:ascii="Arial" w:hAnsi="Arial" w:cs="Arial"/>
          <w:b/>
          <w:sz w:val="22"/>
          <w:szCs w:val="22"/>
        </w:rPr>
        <w:t>25. Modeliranje odkopnih metod (doc. dr. Željko Vukelić, doc. dr. Janez Rošer)</w:t>
      </w:r>
    </w:p>
    <w:p w:rsidR="007F7925" w:rsidRPr="002C5A4B" w:rsidRDefault="007F7925" w:rsidP="00B42FE5">
      <w:pPr>
        <w:autoSpaceDE w:val="0"/>
        <w:autoSpaceDN w:val="0"/>
        <w:adjustRightInd w:val="0"/>
        <w:spacing w:after="0" w:line="240" w:lineRule="auto"/>
        <w:rPr>
          <w:rFonts w:ascii="Arial" w:hAnsi="Arial" w:cs="Arial"/>
          <w:sz w:val="22"/>
          <w:szCs w:val="22"/>
        </w:rPr>
      </w:pPr>
    </w:p>
    <w:p w:rsidR="007F7925"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 xml:space="preserve">Doktorand je na podlagi predhodnega izobraževanja usposobljen, da samostojno rešuje naloge s področja odkopavanja debelih slojev premoga z uporabo parametričnih in numeričnih modelov za potrebe projektiranja, izvedbe, spremljanja in analiziranja procesov podzemnega pridobivanja premoga. Doktorand mora biti sposoben, da posebno znanje s področja tehničnega rudarstva uporabi pri zasnovah tehničnih parametrov debelega sloja premoga ob upoštevanju posebnosti hribinskih območij ter da temu primerno predvidi sodobno tehnološko osnovo načina odkopavanja. Za kompleksno dojemanje parametrov odkopavanja debelih slojev premoga mora doktorand poznati tudi tehnične in tehnološke značilnosti ležišč in metode vrednotenja vplivnih dejavnikov, geološko </w:t>
      </w:r>
      <w:proofErr w:type="spellStart"/>
      <w:r w:rsidRPr="002C5A4B">
        <w:rPr>
          <w:rFonts w:ascii="Arial" w:hAnsi="Arial" w:cs="Arial"/>
          <w:sz w:val="22"/>
          <w:szCs w:val="22"/>
        </w:rPr>
        <w:t>geotehnično</w:t>
      </w:r>
      <w:proofErr w:type="spellEnd"/>
      <w:r w:rsidRPr="002C5A4B">
        <w:rPr>
          <w:rFonts w:ascii="Arial" w:hAnsi="Arial" w:cs="Arial"/>
          <w:sz w:val="22"/>
          <w:szCs w:val="22"/>
        </w:rPr>
        <w:t xml:space="preserve"> vrednotenje opazovanih in merjenih parametrov strukturnih, mehanskih in kemičnih lastnosti hribin ter jih znati inženirsko interpretirati.</w:t>
      </w:r>
    </w:p>
    <w:p w:rsidR="00CB1C94" w:rsidRPr="002C5A4B" w:rsidRDefault="00CB1C94" w:rsidP="00B42FE5">
      <w:pPr>
        <w:autoSpaceDE w:val="0"/>
        <w:autoSpaceDN w:val="0"/>
        <w:adjustRightInd w:val="0"/>
        <w:spacing w:after="0" w:line="240" w:lineRule="auto"/>
        <w:rPr>
          <w:rFonts w:ascii="Arial" w:hAnsi="Arial" w:cs="Arial"/>
          <w:sz w:val="22"/>
          <w:szCs w:val="22"/>
        </w:rPr>
      </w:pPr>
    </w:p>
    <w:p w:rsidR="00B42FE5" w:rsidRPr="002C5A4B" w:rsidRDefault="00B42FE5" w:rsidP="00B42FE5">
      <w:pPr>
        <w:autoSpaceDE w:val="0"/>
        <w:autoSpaceDN w:val="0"/>
        <w:adjustRightInd w:val="0"/>
        <w:spacing w:after="0" w:line="240" w:lineRule="auto"/>
        <w:rPr>
          <w:rFonts w:ascii="Arial" w:hAnsi="Arial" w:cs="Arial"/>
          <w:b/>
          <w:sz w:val="22"/>
          <w:szCs w:val="22"/>
        </w:rPr>
      </w:pPr>
      <w:r w:rsidRPr="002C5A4B">
        <w:rPr>
          <w:rFonts w:ascii="Arial" w:hAnsi="Arial" w:cs="Arial"/>
          <w:b/>
          <w:sz w:val="22"/>
          <w:szCs w:val="22"/>
        </w:rPr>
        <w:t xml:space="preserve">26. Merski </w:t>
      </w:r>
      <w:proofErr w:type="spellStart"/>
      <w:r w:rsidRPr="002C5A4B">
        <w:rPr>
          <w:rFonts w:ascii="Arial" w:hAnsi="Arial" w:cs="Arial"/>
          <w:b/>
          <w:sz w:val="22"/>
          <w:szCs w:val="22"/>
        </w:rPr>
        <w:t>monitoring</w:t>
      </w:r>
      <w:proofErr w:type="spellEnd"/>
      <w:r w:rsidRPr="002C5A4B">
        <w:rPr>
          <w:rFonts w:ascii="Arial" w:hAnsi="Arial" w:cs="Arial"/>
          <w:b/>
          <w:sz w:val="22"/>
          <w:szCs w:val="22"/>
        </w:rPr>
        <w:t xml:space="preserve"> v geoznanosti (izr. prof. dr. Milivoj Vulić)</w:t>
      </w:r>
    </w:p>
    <w:p w:rsidR="007F7925" w:rsidRPr="002C5A4B" w:rsidRDefault="007F7925" w:rsidP="00B42FE5">
      <w:pPr>
        <w:autoSpaceDE w:val="0"/>
        <w:autoSpaceDN w:val="0"/>
        <w:adjustRightInd w:val="0"/>
        <w:spacing w:after="0" w:line="240" w:lineRule="auto"/>
        <w:rPr>
          <w:rFonts w:ascii="Arial" w:hAnsi="Arial" w:cs="Arial"/>
          <w:sz w:val="22"/>
          <w:szCs w:val="22"/>
        </w:rPr>
      </w:pPr>
    </w:p>
    <w:p w:rsidR="007F7925" w:rsidRPr="002C5A4B" w:rsidRDefault="00CB1C94"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 xml:space="preserve">Raziskovanje na področju geotehnologije in rudarstva je močno povezano z opazovanjem dogajanja v </w:t>
      </w:r>
      <w:proofErr w:type="spellStart"/>
      <w:r w:rsidRPr="002C5A4B">
        <w:rPr>
          <w:rFonts w:ascii="Arial" w:hAnsi="Arial" w:cs="Arial"/>
          <w:sz w:val="22"/>
          <w:szCs w:val="22"/>
        </w:rPr>
        <w:t>geoprostoru</w:t>
      </w:r>
      <w:proofErr w:type="spellEnd"/>
      <w:r w:rsidRPr="002C5A4B">
        <w:rPr>
          <w:rFonts w:ascii="Arial" w:hAnsi="Arial" w:cs="Arial"/>
          <w:sz w:val="22"/>
          <w:szCs w:val="22"/>
        </w:rPr>
        <w:t xml:space="preserve">. Meritve so podlaga teh opazovanj in za kakovost podatkov je zelo pomembna njihova pravilna izvedba. Načrtovanje in izvajanje meritev predstavlja osnovo monitoringa v geoznanosti in geofizikalnega raziskovanja. Kljub temu da so metode opazovanja močno različne, jim je skupno to, da mora biti vsaka meritev preverljiva in ponovljiva. Vsi merjeni podatki so podvrženi določeni napaki, ki jo lahko določimo v postopku analize kakovosti merjenih podatkov. Zato bodo vsebine merskega monitoringa v geoznanosti omogočale slušateljem, da se seznanijo s praktičnim pridobivanjem podatkov, izvedbo merskih meritev v naravi, kot so na primer meritve premikov točk na površini in v podzemnih prostorih, meritev za določanje geološke strukture in lastnosti kamnin, med katere uvrščamo seizmične, </w:t>
      </w:r>
      <w:proofErr w:type="spellStart"/>
      <w:r w:rsidRPr="002C5A4B">
        <w:rPr>
          <w:rFonts w:ascii="Arial" w:hAnsi="Arial" w:cs="Arial"/>
          <w:sz w:val="22"/>
          <w:szCs w:val="22"/>
        </w:rPr>
        <w:t>geoelektrične</w:t>
      </w:r>
      <w:proofErr w:type="spellEnd"/>
      <w:r w:rsidRPr="002C5A4B">
        <w:rPr>
          <w:rFonts w:ascii="Arial" w:hAnsi="Arial" w:cs="Arial"/>
          <w:sz w:val="22"/>
          <w:szCs w:val="22"/>
        </w:rPr>
        <w:t xml:space="preserve">, elektromagnetne, </w:t>
      </w:r>
      <w:proofErr w:type="spellStart"/>
      <w:r w:rsidRPr="002C5A4B">
        <w:rPr>
          <w:rFonts w:ascii="Arial" w:hAnsi="Arial" w:cs="Arial"/>
          <w:sz w:val="22"/>
          <w:szCs w:val="22"/>
        </w:rPr>
        <w:t>magnetometrične</w:t>
      </w:r>
      <w:proofErr w:type="spellEnd"/>
      <w:r w:rsidRPr="002C5A4B">
        <w:rPr>
          <w:rFonts w:ascii="Arial" w:hAnsi="Arial" w:cs="Arial"/>
          <w:sz w:val="22"/>
          <w:szCs w:val="22"/>
        </w:rPr>
        <w:t xml:space="preserve">, gravimetrične, </w:t>
      </w:r>
      <w:proofErr w:type="spellStart"/>
      <w:r w:rsidRPr="002C5A4B">
        <w:rPr>
          <w:rFonts w:ascii="Arial" w:hAnsi="Arial" w:cs="Arial"/>
          <w:sz w:val="22"/>
          <w:szCs w:val="22"/>
        </w:rPr>
        <w:t>geotehnične</w:t>
      </w:r>
      <w:proofErr w:type="spellEnd"/>
      <w:r w:rsidRPr="002C5A4B">
        <w:rPr>
          <w:rFonts w:ascii="Arial" w:hAnsi="Arial" w:cs="Arial"/>
          <w:sz w:val="22"/>
          <w:szCs w:val="22"/>
        </w:rPr>
        <w:t xml:space="preserve"> in </w:t>
      </w:r>
      <w:proofErr w:type="spellStart"/>
      <w:r w:rsidRPr="002C5A4B">
        <w:rPr>
          <w:rFonts w:ascii="Arial" w:hAnsi="Arial" w:cs="Arial"/>
          <w:sz w:val="22"/>
          <w:szCs w:val="22"/>
        </w:rPr>
        <w:t>karotažne</w:t>
      </w:r>
      <w:proofErr w:type="spellEnd"/>
      <w:r w:rsidRPr="002C5A4B">
        <w:rPr>
          <w:rFonts w:ascii="Arial" w:hAnsi="Arial" w:cs="Arial"/>
          <w:sz w:val="22"/>
          <w:szCs w:val="22"/>
        </w:rPr>
        <w:t xml:space="preserve"> meritve v vrtinah, meritve za določanje hidrodinamičnih in </w:t>
      </w:r>
      <w:proofErr w:type="spellStart"/>
      <w:r w:rsidRPr="002C5A4B">
        <w:rPr>
          <w:rFonts w:ascii="Arial" w:hAnsi="Arial" w:cs="Arial"/>
          <w:sz w:val="22"/>
          <w:szCs w:val="22"/>
        </w:rPr>
        <w:t>fluidodinamičnih</w:t>
      </w:r>
      <w:proofErr w:type="spellEnd"/>
      <w:r w:rsidRPr="002C5A4B">
        <w:rPr>
          <w:rFonts w:ascii="Arial" w:hAnsi="Arial" w:cs="Arial"/>
          <w:sz w:val="22"/>
          <w:szCs w:val="22"/>
        </w:rPr>
        <w:t xml:space="preserve"> lastnosti </w:t>
      </w:r>
      <w:proofErr w:type="spellStart"/>
      <w:r w:rsidRPr="002C5A4B">
        <w:rPr>
          <w:rFonts w:ascii="Arial" w:hAnsi="Arial" w:cs="Arial"/>
          <w:sz w:val="22"/>
          <w:szCs w:val="22"/>
        </w:rPr>
        <w:t>kolektorskih</w:t>
      </w:r>
      <w:proofErr w:type="spellEnd"/>
      <w:r w:rsidRPr="002C5A4B">
        <w:rPr>
          <w:rFonts w:ascii="Arial" w:hAnsi="Arial" w:cs="Arial"/>
          <w:sz w:val="22"/>
          <w:szCs w:val="22"/>
        </w:rPr>
        <w:t xml:space="preserve"> plasti nafte, plina in geotermalne vode ter podzemne vode v vodonosnikih. Želimo, da bi tako kar največji krog strokovnjakov in prihodnjih znanstvenikov, ki se ukvarjajo s področjem geoznanosti, v okviru merskega monitoringa spoznal načine spremljanja prej omenjenih področij in pa predvsem izvedbo analize kakovosti meritev, še preden se te prenesejo v nadaljnjo obdelavo.</w:t>
      </w:r>
    </w:p>
    <w:p w:rsidR="007F7925" w:rsidRPr="002C5A4B" w:rsidRDefault="007F7925" w:rsidP="00B42FE5">
      <w:pPr>
        <w:autoSpaceDE w:val="0"/>
        <w:autoSpaceDN w:val="0"/>
        <w:adjustRightInd w:val="0"/>
        <w:spacing w:after="0" w:line="240" w:lineRule="auto"/>
        <w:rPr>
          <w:rFonts w:ascii="Arial" w:hAnsi="Arial" w:cs="Arial"/>
          <w:sz w:val="22"/>
          <w:szCs w:val="22"/>
        </w:rPr>
      </w:pPr>
    </w:p>
    <w:p w:rsidR="00B42FE5" w:rsidRPr="002C5A4B" w:rsidRDefault="00B42FE5" w:rsidP="00B42FE5">
      <w:pPr>
        <w:autoSpaceDE w:val="0"/>
        <w:autoSpaceDN w:val="0"/>
        <w:adjustRightInd w:val="0"/>
        <w:spacing w:after="0" w:line="240" w:lineRule="auto"/>
        <w:rPr>
          <w:rFonts w:ascii="Arial" w:hAnsi="Arial" w:cs="Arial"/>
          <w:b/>
          <w:sz w:val="22"/>
          <w:szCs w:val="22"/>
        </w:rPr>
      </w:pPr>
      <w:r w:rsidRPr="002C5A4B">
        <w:rPr>
          <w:rFonts w:ascii="Arial" w:hAnsi="Arial" w:cs="Arial"/>
          <w:b/>
          <w:sz w:val="22"/>
          <w:szCs w:val="22"/>
        </w:rPr>
        <w:t>27. Metode napovedovanja sprememb v zemeljski skorji (doc. dr. Goran Vižintin)</w:t>
      </w:r>
    </w:p>
    <w:p w:rsidR="007F7925" w:rsidRPr="002C5A4B" w:rsidRDefault="007F7925" w:rsidP="00B42FE5">
      <w:pPr>
        <w:autoSpaceDE w:val="0"/>
        <w:autoSpaceDN w:val="0"/>
        <w:adjustRightInd w:val="0"/>
        <w:spacing w:after="0" w:line="240" w:lineRule="auto"/>
        <w:rPr>
          <w:rFonts w:ascii="Arial" w:hAnsi="Arial" w:cs="Arial"/>
          <w:sz w:val="22"/>
          <w:szCs w:val="22"/>
        </w:rPr>
      </w:pPr>
    </w:p>
    <w:p w:rsidR="007F7925" w:rsidRPr="002C5A4B" w:rsidRDefault="002C5A4B" w:rsidP="002C5A4B">
      <w:pPr>
        <w:autoSpaceDE w:val="0"/>
        <w:autoSpaceDN w:val="0"/>
        <w:adjustRightInd w:val="0"/>
        <w:spacing w:after="0" w:line="240" w:lineRule="auto"/>
        <w:jc w:val="both"/>
        <w:rPr>
          <w:rFonts w:ascii="Arial" w:hAnsi="Arial" w:cs="Arial"/>
          <w:sz w:val="22"/>
          <w:szCs w:val="22"/>
        </w:rPr>
      </w:pPr>
      <w:r w:rsidRPr="002C5A4B">
        <w:rPr>
          <w:rFonts w:ascii="Arial" w:hAnsi="Arial" w:cs="Arial"/>
          <w:sz w:val="22"/>
          <w:szCs w:val="22"/>
        </w:rPr>
        <w:t xml:space="preserve">Zemeljska skorja predstavlja tisti del planeta, na katerem izvajamo vse človeške aktivnosti na našem planetu. Po drugi strani pa se vpliv dinamike našega planeta odraža prav preko zemeljske skorje. Zato je poznavanje dogajanja v zemeljski skorji ključnega pomena za kakršne koli posege v naš naravni prostor. Poznavanje sprememb temelji na kakovostno izmerjenih in analiziranih merskih podatkih. Ko so ti dovolj dobri, pa je pomembno, da na njihovi podlagi lahko izdelamo analizo sprememb in po možnosti napovemo njihov razvoj v prihodnosti. Zato bodo slušatelji v okviru tega predmeta pridobili potrebno znanje o konceptih, metodologiji in praktični uporabi napovedovanja sprememb v okolju na podlagi geofizikalnih in geotehnoloških meritev. Posebna pozornost bo namenjena analizi rezultatov monitoringa s posebnim poudarkom na oceni kakovosti napovedanih sprememb v okolju. Napovedi se bodo izvajale na podlagi praktično pridobljenih podatkov, ki bodo pridobljeni v realnem </w:t>
      </w:r>
      <w:proofErr w:type="spellStart"/>
      <w:r w:rsidRPr="002C5A4B">
        <w:rPr>
          <w:rFonts w:ascii="Arial" w:hAnsi="Arial" w:cs="Arial"/>
          <w:sz w:val="22"/>
          <w:szCs w:val="22"/>
        </w:rPr>
        <w:t>geookolju</w:t>
      </w:r>
      <w:proofErr w:type="spellEnd"/>
      <w:r w:rsidRPr="002C5A4B">
        <w:rPr>
          <w:rFonts w:ascii="Arial" w:hAnsi="Arial" w:cs="Arial"/>
          <w:sz w:val="22"/>
          <w:szCs w:val="22"/>
        </w:rPr>
        <w:t xml:space="preserve"> in bodo rezultat ciljnih projektnih meritev na področju geotehnoloških in geofizikalnih ved.</w:t>
      </w:r>
    </w:p>
    <w:p w:rsidR="007F7925" w:rsidRPr="002C5A4B" w:rsidRDefault="007F7925" w:rsidP="00B42FE5">
      <w:pPr>
        <w:autoSpaceDE w:val="0"/>
        <w:autoSpaceDN w:val="0"/>
        <w:adjustRightInd w:val="0"/>
        <w:spacing w:after="0" w:line="240" w:lineRule="auto"/>
        <w:rPr>
          <w:rFonts w:ascii="Arial" w:hAnsi="Arial" w:cs="Arial"/>
          <w:sz w:val="22"/>
          <w:szCs w:val="22"/>
        </w:rPr>
      </w:pPr>
    </w:p>
    <w:p w:rsidR="00B42FE5" w:rsidRPr="002C5A4B" w:rsidRDefault="00B42FE5" w:rsidP="00B42FE5">
      <w:pPr>
        <w:rPr>
          <w:rFonts w:ascii="Arial" w:hAnsi="Arial" w:cs="Arial"/>
          <w:b/>
          <w:sz w:val="22"/>
          <w:szCs w:val="22"/>
        </w:rPr>
      </w:pPr>
      <w:r w:rsidRPr="002C5A4B">
        <w:rPr>
          <w:rFonts w:ascii="Arial" w:hAnsi="Arial" w:cs="Arial"/>
          <w:b/>
          <w:sz w:val="22"/>
          <w:szCs w:val="22"/>
        </w:rPr>
        <w:t>28. Napredne metode izrabe geotermalne energije (doc. dr. Željko Vukelić)</w:t>
      </w:r>
    </w:p>
    <w:p w:rsidR="00016E4C" w:rsidRPr="00B42FE5" w:rsidRDefault="002C5A4B" w:rsidP="002C5A4B">
      <w:pPr>
        <w:jc w:val="both"/>
        <w:rPr>
          <w:rFonts w:ascii="Arial" w:hAnsi="Arial" w:cs="Arial"/>
          <w:sz w:val="22"/>
          <w:szCs w:val="22"/>
        </w:rPr>
      </w:pPr>
      <w:r w:rsidRPr="002C5A4B">
        <w:rPr>
          <w:rFonts w:ascii="Arial" w:hAnsi="Arial" w:cs="Arial"/>
          <w:sz w:val="22"/>
          <w:szCs w:val="22"/>
        </w:rPr>
        <w:t xml:space="preserve">Z višanjem cen fosilnih virov energije in zahtevo Evropske unije, da Slovenija izpolni kvoto 20 % proizvodnje energije iz obnovljivih oziroma alternativnih virov, postaja geotermalna </w:t>
      </w:r>
      <w:r w:rsidRPr="002C5A4B">
        <w:rPr>
          <w:rFonts w:ascii="Arial" w:hAnsi="Arial" w:cs="Arial"/>
          <w:sz w:val="22"/>
          <w:szCs w:val="22"/>
        </w:rPr>
        <w:lastRenderedPageBreak/>
        <w:t>energija tudi za Slovenijo vse bolj pomemben vir. Žal je zemeljski toplotni tok v Sloveniji v svetovnem oziru le blizu povprečja. Razpoložljivost geotermalne energije je zato v Sloveniji relativno omejena, njen razvoj in izraba pa sta zato zahtevnejša in ekonomsko občutljivejša. Zaradi skromnega razvoja v zadnjih desetletjih v Sloveniji na tem področju primanjkuje kadra in praktičnega znanja. S tem predmetom želimo omogočiti, da se stanje na kadrovskem področju izboljša. Študenti pridobijo znanje o nastanku in delovanju naravnih geotermalnih sistemov, načinih njihovega izkoriščanja in oceni njihovih ekonomskih potencialov ter možnostih za formiranje začasnemu shranjevanju energije namenjenih inženirskih (</w:t>
      </w:r>
      <w:proofErr w:type="spellStart"/>
      <w:r w:rsidRPr="002C5A4B">
        <w:rPr>
          <w:rFonts w:ascii="Arial" w:hAnsi="Arial" w:cs="Arial"/>
          <w:sz w:val="22"/>
          <w:szCs w:val="22"/>
        </w:rPr>
        <w:t>geo</w:t>
      </w:r>
      <w:proofErr w:type="spellEnd"/>
      <w:r w:rsidRPr="002C5A4B">
        <w:rPr>
          <w:rFonts w:ascii="Arial" w:hAnsi="Arial" w:cs="Arial"/>
          <w:sz w:val="22"/>
          <w:szCs w:val="22"/>
        </w:rPr>
        <w:t>)termalnih sistemov. Cilj je usposobitev študenta za praktično delo pri raziskavah in razvoju naravnih in inženirskih geotermalnih sistemov v Sloveniji in drugod.</w:t>
      </w:r>
    </w:p>
    <w:sectPr w:rsidR="00016E4C" w:rsidRPr="00B42FE5" w:rsidSect="00B42FE5">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3D2"/>
    <w:multiLevelType w:val="singleLevel"/>
    <w:tmpl w:val="C38A1374"/>
    <w:lvl w:ilvl="0">
      <w:start w:val="1"/>
      <w:numFmt w:val="decimal"/>
      <w:lvlText w:val="%1."/>
      <w:lvlJc w:val="left"/>
      <w:pPr>
        <w:ind w:left="420" w:hanging="360"/>
      </w:pPr>
    </w:lvl>
  </w:abstractNum>
  <w:abstractNum w:abstractNumId="1">
    <w:nsid w:val="32047A0F"/>
    <w:multiLevelType w:val="singleLevel"/>
    <w:tmpl w:val="E222B3C8"/>
    <w:lvl w:ilvl="0">
      <w:start w:val="1"/>
      <w:numFmt w:val="lowerRoman"/>
      <w:lvlText w:val="%1."/>
      <w:lvlJc w:val="left"/>
      <w:pPr>
        <w:ind w:left="420" w:hanging="360"/>
      </w:pPr>
    </w:lvl>
  </w:abstractNum>
  <w:abstractNum w:abstractNumId="2">
    <w:nsid w:val="33D65E39"/>
    <w:multiLevelType w:val="singleLevel"/>
    <w:tmpl w:val="D5FE3316"/>
    <w:lvl w:ilvl="0">
      <w:start w:val="1"/>
      <w:numFmt w:val="upperRoman"/>
      <w:lvlText w:val="%1."/>
      <w:lvlJc w:val="left"/>
      <w:pPr>
        <w:ind w:left="420" w:hanging="360"/>
      </w:pPr>
    </w:lvl>
  </w:abstractNum>
  <w:abstractNum w:abstractNumId="3">
    <w:nsid w:val="361A5470"/>
    <w:multiLevelType w:val="singleLevel"/>
    <w:tmpl w:val="4B5089C6"/>
    <w:lvl w:ilvl="0">
      <w:numFmt w:val="bullet"/>
      <w:lvlText w:val="▪"/>
      <w:lvlJc w:val="left"/>
      <w:pPr>
        <w:ind w:left="420" w:hanging="360"/>
      </w:pPr>
    </w:lvl>
  </w:abstractNum>
  <w:abstractNum w:abstractNumId="4">
    <w:nsid w:val="64C114D1"/>
    <w:multiLevelType w:val="singleLevel"/>
    <w:tmpl w:val="A1D04EC6"/>
    <w:lvl w:ilvl="0">
      <w:numFmt w:val="bullet"/>
      <w:lvlText w:val="•"/>
      <w:lvlJc w:val="left"/>
      <w:pPr>
        <w:ind w:left="420" w:hanging="360"/>
      </w:pPr>
    </w:lvl>
  </w:abstractNum>
  <w:abstractNum w:abstractNumId="5">
    <w:nsid w:val="6E6265CA"/>
    <w:multiLevelType w:val="singleLevel"/>
    <w:tmpl w:val="8EE8C1E0"/>
    <w:lvl w:ilvl="0">
      <w:start w:val="1"/>
      <w:numFmt w:val="lowerLetter"/>
      <w:lvlText w:val="%1."/>
      <w:lvlJc w:val="left"/>
      <w:pPr>
        <w:ind w:left="420" w:hanging="360"/>
      </w:pPr>
    </w:lvl>
  </w:abstractNum>
  <w:abstractNum w:abstractNumId="6">
    <w:nsid w:val="6E8E7CA1"/>
    <w:multiLevelType w:val="singleLevel"/>
    <w:tmpl w:val="178CB032"/>
    <w:lvl w:ilvl="0">
      <w:numFmt w:val="bullet"/>
      <w:lvlText w:val="o"/>
      <w:lvlJc w:val="left"/>
      <w:pPr>
        <w:ind w:left="420" w:hanging="360"/>
      </w:pPr>
    </w:lvl>
  </w:abstractNum>
  <w:abstractNum w:abstractNumId="7">
    <w:nsid w:val="733041E0"/>
    <w:multiLevelType w:val="singleLevel"/>
    <w:tmpl w:val="E1BEEA3E"/>
    <w:lvl w:ilvl="0">
      <w:start w:val="1"/>
      <w:numFmt w:val="upperLetter"/>
      <w:lvlText w:val="%1."/>
      <w:lvlJc w:val="left"/>
      <w:pPr>
        <w:ind w:left="420" w:hanging="360"/>
      </w:pPr>
    </w:lvl>
  </w:abstractNum>
  <w:num w:numId="1">
    <w:abstractNumId w:val="4"/>
    <w:lvlOverride w:ilvl="0">
      <w:startOverride w:val="1"/>
    </w:lvlOverride>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efaultTableStyle w:val="PlainTable"/>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EB"/>
    <w:rsid w:val="00016E4C"/>
    <w:rsid w:val="00090302"/>
    <w:rsid w:val="000D4516"/>
    <w:rsid w:val="000D7E81"/>
    <w:rsid w:val="001336BA"/>
    <w:rsid w:val="001402F8"/>
    <w:rsid w:val="00161343"/>
    <w:rsid w:val="002116B5"/>
    <w:rsid w:val="00241413"/>
    <w:rsid w:val="002B7CE7"/>
    <w:rsid w:val="002C5A4B"/>
    <w:rsid w:val="00336864"/>
    <w:rsid w:val="00434998"/>
    <w:rsid w:val="004350FB"/>
    <w:rsid w:val="0049772F"/>
    <w:rsid w:val="00615EA0"/>
    <w:rsid w:val="006345EB"/>
    <w:rsid w:val="0069778E"/>
    <w:rsid w:val="00752599"/>
    <w:rsid w:val="00762C94"/>
    <w:rsid w:val="007720CE"/>
    <w:rsid w:val="007F7925"/>
    <w:rsid w:val="00832376"/>
    <w:rsid w:val="0085648F"/>
    <w:rsid w:val="00895D99"/>
    <w:rsid w:val="008C5984"/>
    <w:rsid w:val="008D2254"/>
    <w:rsid w:val="008D55C1"/>
    <w:rsid w:val="00912701"/>
    <w:rsid w:val="009834EA"/>
    <w:rsid w:val="00993DFA"/>
    <w:rsid w:val="009F5DF2"/>
    <w:rsid w:val="00A04B24"/>
    <w:rsid w:val="00A42E40"/>
    <w:rsid w:val="00AA0A0F"/>
    <w:rsid w:val="00AD6198"/>
    <w:rsid w:val="00B13427"/>
    <w:rsid w:val="00B344DA"/>
    <w:rsid w:val="00B41EA5"/>
    <w:rsid w:val="00B42FE5"/>
    <w:rsid w:val="00B959B9"/>
    <w:rsid w:val="00BA4AE7"/>
    <w:rsid w:val="00BD197C"/>
    <w:rsid w:val="00BD7F5C"/>
    <w:rsid w:val="00BF33AC"/>
    <w:rsid w:val="00C407B2"/>
    <w:rsid w:val="00CB1C94"/>
    <w:rsid w:val="00CE5856"/>
    <w:rsid w:val="00D25C88"/>
    <w:rsid w:val="00DC7D1B"/>
    <w:rsid w:val="00E32890"/>
    <w:rsid w:val="00EF2767"/>
    <w:rsid w:val="00EF57B9"/>
    <w:rsid w:val="00F1347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l-SI"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615EA0"/>
  </w:style>
  <w:style w:type="paragraph" w:styleId="Heading1">
    <w:name w:val="heading 1"/>
    <w:aliases w:val="heading 1"/>
    <w:basedOn w:val="Normal"/>
    <w:next w:val="Normal"/>
    <w:link w:val="Heading1Char"/>
    <w:uiPriority w:val="9"/>
    <w:qFormat/>
    <w:rsid w:val="00895D99"/>
    <w:pPr>
      <w:keepNext/>
      <w:keepLines/>
      <w:pBdr>
        <w:top w:val="single" w:sz="4" w:space="1" w:color="auto"/>
        <w:left w:val="single" w:sz="4" w:space="4" w:color="auto"/>
        <w:bottom w:val="single" w:sz="4" w:space="1" w:color="auto"/>
        <w:right w:val="single" w:sz="4" w:space="4" w:color="auto"/>
      </w:pBdr>
      <w:spacing w:before="320" w:after="0" w:line="240" w:lineRule="auto"/>
      <w:jc w:val="center"/>
      <w:outlineLvl w:val="0"/>
    </w:pPr>
    <w:rPr>
      <w:rFonts w:eastAsiaTheme="majorEastAsia" w:cstheme="majorBidi"/>
      <w:caps/>
      <w:color w:val="7B230B" w:themeColor="accent1" w:themeShade="BF"/>
      <w:sz w:val="32"/>
      <w:szCs w:val="32"/>
    </w:rPr>
  </w:style>
  <w:style w:type="paragraph" w:styleId="Heading2">
    <w:name w:val="heading 2"/>
    <w:aliases w:val="heading 2"/>
    <w:basedOn w:val="Normal"/>
    <w:next w:val="Normal"/>
    <w:link w:val="Heading2Char"/>
    <w:uiPriority w:val="9"/>
    <w:unhideWhenUsed/>
    <w:qFormat/>
    <w:rsid w:val="00F1347F"/>
    <w:pPr>
      <w:keepNext/>
      <w:keepLines/>
      <w:spacing w:before="80" w:after="0" w:line="240" w:lineRule="auto"/>
      <w:outlineLvl w:val="1"/>
    </w:pPr>
    <w:rPr>
      <w:rFonts w:eastAsiaTheme="majorEastAsia" w:cstheme="majorBidi"/>
      <w:color w:val="404040" w:themeColor="text1" w:themeTint="BF"/>
      <w:sz w:val="28"/>
      <w:szCs w:val="28"/>
    </w:rPr>
  </w:style>
  <w:style w:type="paragraph" w:styleId="Heading3">
    <w:name w:val="heading 3"/>
    <w:aliases w:val="heading 3"/>
    <w:basedOn w:val="Normal"/>
    <w:next w:val="Normal"/>
    <w:link w:val="Heading3Char"/>
    <w:uiPriority w:val="9"/>
    <w:unhideWhenUsed/>
    <w:qFormat/>
    <w:rsid w:val="00F1347F"/>
    <w:pPr>
      <w:keepNext/>
      <w:keepLines/>
      <w:spacing w:before="40" w:after="0" w:line="240" w:lineRule="auto"/>
      <w:outlineLvl w:val="2"/>
    </w:pPr>
    <w:rPr>
      <w:rFonts w:eastAsiaTheme="majorEastAsia" w:cstheme="majorBidi"/>
      <w:color w:val="323232" w:themeColor="text2"/>
      <w:sz w:val="24"/>
      <w:szCs w:val="24"/>
    </w:rPr>
  </w:style>
  <w:style w:type="paragraph" w:styleId="Heading4">
    <w:name w:val="heading 4"/>
    <w:aliases w:val="heading 4"/>
    <w:basedOn w:val="Normal"/>
    <w:next w:val="Normal"/>
    <w:link w:val="Heading4Char"/>
    <w:uiPriority w:val="9"/>
    <w:unhideWhenUsed/>
    <w:qFormat/>
    <w:rsid w:val="00F1347F"/>
    <w:pPr>
      <w:keepNext/>
      <w:keepLines/>
      <w:spacing w:before="40" w:after="0"/>
      <w:outlineLvl w:val="3"/>
    </w:pPr>
    <w:rPr>
      <w:rFonts w:eastAsiaTheme="majorEastAsia" w:cstheme="majorBidi"/>
      <w:sz w:val="22"/>
      <w:szCs w:val="22"/>
    </w:rPr>
  </w:style>
  <w:style w:type="paragraph" w:styleId="Heading5">
    <w:name w:val="heading 5"/>
    <w:aliases w:val="heading 5"/>
    <w:basedOn w:val="Normal"/>
    <w:next w:val="Normal"/>
    <w:link w:val="Heading5Char"/>
    <w:uiPriority w:val="9"/>
    <w:unhideWhenUsed/>
    <w:qFormat/>
    <w:rsid w:val="00F1347F"/>
    <w:pPr>
      <w:keepNext/>
      <w:keepLines/>
      <w:spacing w:before="40" w:after="0"/>
      <w:outlineLvl w:val="4"/>
    </w:pPr>
    <w:rPr>
      <w:rFonts w:eastAsiaTheme="majorEastAsia" w:cstheme="majorBidi"/>
      <w:color w:val="323232" w:themeColor="text2"/>
      <w:sz w:val="22"/>
      <w:szCs w:val="22"/>
    </w:rPr>
  </w:style>
  <w:style w:type="paragraph" w:styleId="Heading6">
    <w:name w:val="heading 6"/>
    <w:aliases w:val="heading 6"/>
    <w:basedOn w:val="Normal"/>
    <w:next w:val="Normal"/>
    <w:link w:val="Heading6Char"/>
    <w:uiPriority w:val="9"/>
    <w:unhideWhenUsed/>
    <w:qFormat/>
    <w:rsid w:val="00F1347F"/>
    <w:pPr>
      <w:keepNext/>
      <w:keepLines/>
      <w:spacing w:before="40" w:after="0"/>
      <w:outlineLvl w:val="5"/>
    </w:pPr>
    <w:rPr>
      <w:rFonts w:eastAsiaTheme="majorEastAsia" w:cstheme="majorBidi"/>
      <w:i/>
      <w:iCs/>
      <w:color w:val="323232" w:themeColor="text2"/>
      <w:sz w:val="21"/>
      <w:szCs w:val="21"/>
    </w:rPr>
  </w:style>
  <w:style w:type="paragraph" w:styleId="Heading7">
    <w:name w:val="heading 7"/>
    <w:basedOn w:val="Normal"/>
    <w:next w:val="Normal"/>
    <w:link w:val="Heading7Char"/>
    <w:uiPriority w:val="9"/>
    <w:semiHidden/>
    <w:unhideWhenUsed/>
    <w:qFormat/>
    <w:rsid w:val="002116B5"/>
    <w:pPr>
      <w:keepNext/>
      <w:keepLines/>
      <w:spacing w:before="40" w:after="0"/>
      <w:outlineLvl w:val="6"/>
    </w:pPr>
    <w:rPr>
      <w:rFonts w:asciiTheme="majorHAnsi" w:eastAsiaTheme="majorEastAsia" w:hAnsiTheme="majorHAnsi" w:cstheme="majorBidi"/>
      <w:i/>
      <w:iCs/>
      <w:color w:val="521807" w:themeColor="accent1" w:themeShade="80"/>
      <w:sz w:val="21"/>
      <w:szCs w:val="21"/>
    </w:rPr>
  </w:style>
  <w:style w:type="paragraph" w:styleId="Heading8">
    <w:name w:val="heading 8"/>
    <w:basedOn w:val="Normal"/>
    <w:next w:val="Normal"/>
    <w:link w:val="Heading8Char"/>
    <w:uiPriority w:val="9"/>
    <w:semiHidden/>
    <w:unhideWhenUsed/>
    <w:qFormat/>
    <w:rsid w:val="002116B5"/>
    <w:pPr>
      <w:keepNext/>
      <w:keepLines/>
      <w:spacing w:before="40" w:after="0"/>
      <w:outlineLvl w:val="7"/>
    </w:pPr>
    <w:rPr>
      <w:rFonts w:asciiTheme="majorHAnsi" w:eastAsiaTheme="majorEastAsia" w:hAnsiTheme="majorHAnsi" w:cstheme="majorBidi"/>
      <w:b/>
      <w:bCs/>
      <w:color w:val="323232" w:themeColor="text2"/>
    </w:rPr>
  </w:style>
  <w:style w:type="paragraph" w:styleId="Heading9">
    <w:name w:val="heading 9"/>
    <w:basedOn w:val="Normal"/>
    <w:next w:val="Normal"/>
    <w:link w:val="Heading9Char"/>
    <w:uiPriority w:val="9"/>
    <w:semiHidden/>
    <w:unhideWhenUsed/>
    <w:qFormat/>
    <w:rsid w:val="002116B5"/>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
    <w:rsid w:val="00895D99"/>
    <w:rPr>
      <w:rFonts w:eastAsiaTheme="majorEastAsia" w:cstheme="majorBidi"/>
      <w:caps/>
      <w:color w:val="7B230B" w:themeColor="accent1" w:themeShade="BF"/>
      <w:sz w:val="32"/>
      <w:szCs w:val="32"/>
    </w:rPr>
  </w:style>
  <w:style w:type="character" w:customStyle="1" w:styleId="Heading2Char">
    <w:name w:val="Heading 2 Char"/>
    <w:aliases w:val="heading 2 Char"/>
    <w:basedOn w:val="DefaultParagraphFont"/>
    <w:link w:val="Heading2"/>
    <w:uiPriority w:val="9"/>
    <w:rsid w:val="00F1347F"/>
    <w:rPr>
      <w:rFonts w:ascii="Arial" w:eastAsiaTheme="majorEastAsia" w:hAnsi="Arial" w:cstheme="majorBidi"/>
      <w:color w:val="404040" w:themeColor="text1" w:themeTint="BF"/>
      <w:sz w:val="28"/>
      <w:szCs w:val="28"/>
    </w:rPr>
  </w:style>
  <w:style w:type="character" w:customStyle="1" w:styleId="Heading3Char">
    <w:name w:val="Heading 3 Char"/>
    <w:aliases w:val="heading 3 Char"/>
    <w:basedOn w:val="DefaultParagraphFont"/>
    <w:link w:val="Heading3"/>
    <w:uiPriority w:val="9"/>
    <w:rsid w:val="00F1347F"/>
    <w:rPr>
      <w:rFonts w:ascii="Arial" w:eastAsiaTheme="majorEastAsia" w:hAnsi="Arial" w:cstheme="majorBidi"/>
      <w:color w:val="323232" w:themeColor="text2"/>
      <w:sz w:val="24"/>
      <w:szCs w:val="24"/>
    </w:rPr>
  </w:style>
  <w:style w:type="character" w:customStyle="1" w:styleId="Heading4Char">
    <w:name w:val="Heading 4 Char"/>
    <w:aliases w:val="heading 4 Char"/>
    <w:basedOn w:val="DefaultParagraphFont"/>
    <w:link w:val="Heading4"/>
    <w:uiPriority w:val="9"/>
    <w:rsid w:val="00F1347F"/>
    <w:rPr>
      <w:rFonts w:ascii="Arial" w:eastAsiaTheme="majorEastAsia" w:hAnsi="Arial" w:cstheme="majorBidi"/>
      <w:sz w:val="22"/>
      <w:szCs w:val="22"/>
    </w:rPr>
  </w:style>
  <w:style w:type="character" w:customStyle="1" w:styleId="Heading5Char">
    <w:name w:val="Heading 5 Char"/>
    <w:aliases w:val="heading 5 Char"/>
    <w:basedOn w:val="DefaultParagraphFont"/>
    <w:link w:val="Heading5"/>
    <w:uiPriority w:val="9"/>
    <w:rsid w:val="00F1347F"/>
    <w:rPr>
      <w:rFonts w:ascii="Arial" w:eastAsiaTheme="majorEastAsia" w:hAnsi="Arial" w:cstheme="majorBidi"/>
      <w:color w:val="323232" w:themeColor="text2"/>
      <w:sz w:val="22"/>
      <w:szCs w:val="22"/>
    </w:rPr>
  </w:style>
  <w:style w:type="character" w:customStyle="1" w:styleId="Heading6Char">
    <w:name w:val="Heading 6 Char"/>
    <w:aliases w:val="heading 6 Char"/>
    <w:basedOn w:val="DefaultParagraphFont"/>
    <w:link w:val="Heading6"/>
    <w:uiPriority w:val="9"/>
    <w:rsid w:val="00F1347F"/>
    <w:rPr>
      <w:rFonts w:ascii="Arial" w:eastAsiaTheme="majorEastAsia" w:hAnsi="Arial" w:cstheme="majorBidi"/>
      <w:i/>
      <w:iCs/>
      <w:color w:val="323232" w:themeColor="text2"/>
      <w:sz w:val="21"/>
      <w:szCs w:val="21"/>
    </w:rPr>
  </w:style>
  <w:style w:type="character" w:customStyle="1" w:styleId="Heading7Char">
    <w:name w:val="Heading 7 Char"/>
    <w:basedOn w:val="DefaultParagraphFont"/>
    <w:link w:val="Heading7"/>
    <w:uiPriority w:val="9"/>
    <w:semiHidden/>
    <w:rsid w:val="002116B5"/>
    <w:rPr>
      <w:rFonts w:asciiTheme="majorHAnsi" w:eastAsiaTheme="majorEastAsia" w:hAnsiTheme="majorHAnsi" w:cstheme="majorBidi"/>
      <w:i/>
      <w:iCs/>
      <w:color w:val="521807" w:themeColor="accent1" w:themeShade="80"/>
      <w:sz w:val="21"/>
      <w:szCs w:val="21"/>
    </w:rPr>
  </w:style>
  <w:style w:type="character" w:customStyle="1" w:styleId="Heading8Char">
    <w:name w:val="Heading 8 Char"/>
    <w:basedOn w:val="DefaultParagraphFont"/>
    <w:link w:val="Heading8"/>
    <w:uiPriority w:val="9"/>
    <w:semiHidden/>
    <w:rsid w:val="002116B5"/>
    <w:rPr>
      <w:rFonts w:asciiTheme="majorHAnsi" w:eastAsiaTheme="majorEastAsia" w:hAnsiTheme="majorHAnsi" w:cstheme="majorBidi"/>
      <w:b/>
      <w:bCs/>
      <w:color w:val="323232" w:themeColor="text2"/>
    </w:rPr>
  </w:style>
  <w:style w:type="character" w:customStyle="1" w:styleId="Heading9Char">
    <w:name w:val="Heading 9 Char"/>
    <w:basedOn w:val="DefaultParagraphFont"/>
    <w:link w:val="Heading9"/>
    <w:uiPriority w:val="9"/>
    <w:semiHidden/>
    <w:rsid w:val="002116B5"/>
    <w:rPr>
      <w:rFonts w:asciiTheme="majorHAnsi" w:eastAsiaTheme="majorEastAsia" w:hAnsiTheme="majorHAnsi" w:cstheme="majorBidi"/>
      <w:b/>
      <w:bCs/>
      <w:i/>
      <w:iCs/>
      <w:color w:val="323232" w:themeColor="text2"/>
    </w:rPr>
  </w:style>
  <w:style w:type="paragraph" w:styleId="Caption">
    <w:name w:val="caption"/>
    <w:basedOn w:val="Normal"/>
    <w:next w:val="Normal"/>
    <w:uiPriority w:val="35"/>
    <w:semiHidden/>
    <w:unhideWhenUsed/>
    <w:qFormat/>
    <w:rsid w:val="002116B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116B5"/>
    <w:pPr>
      <w:spacing w:after="0" w:line="240" w:lineRule="auto"/>
      <w:contextualSpacing/>
    </w:pPr>
    <w:rPr>
      <w:rFonts w:asciiTheme="majorHAnsi" w:eastAsiaTheme="majorEastAsia" w:hAnsiTheme="majorHAnsi" w:cstheme="majorBidi"/>
      <w:color w:val="A5300F" w:themeColor="accent1"/>
      <w:spacing w:val="-10"/>
      <w:sz w:val="56"/>
      <w:szCs w:val="56"/>
    </w:rPr>
  </w:style>
  <w:style w:type="character" w:customStyle="1" w:styleId="TitleChar">
    <w:name w:val="Title Char"/>
    <w:basedOn w:val="DefaultParagraphFont"/>
    <w:link w:val="Title"/>
    <w:uiPriority w:val="10"/>
    <w:rsid w:val="002116B5"/>
    <w:rPr>
      <w:rFonts w:asciiTheme="majorHAnsi" w:eastAsiaTheme="majorEastAsia" w:hAnsiTheme="majorHAnsi" w:cstheme="majorBidi"/>
      <w:color w:val="A5300F" w:themeColor="accent1"/>
      <w:spacing w:val="-10"/>
      <w:sz w:val="56"/>
      <w:szCs w:val="56"/>
    </w:rPr>
  </w:style>
  <w:style w:type="paragraph" w:styleId="Subtitle">
    <w:name w:val="Subtitle"/>
    <w:basedOn w:val="Normal"/>
    <w:next w:val="Normal"/>
    <w:link w:val="SubtitleChar"/>
    <w:uiPriority w:val="11"/>
    <w:qFormat/>
    <w:rsid w:val="002116B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116B5"/>
    <w:rPr>
      <w:rFonts w:asciiTheme="majorHAnsi" w:eastAsiaTheme="majorEastAsia" w:hAnsiTheme="majorHAnsi" w:cstheme="majorBidi"/>
      <w:sz w:val="24"/>
      <w:szCs w:val="24"/>
    </w:rPr>
  </w:style>
  <w:style w:type="character" w:styleId="Strong">
    <w:name w:val="Strong"/>
    <w:basedOn w:val="DefaultParagraphFont"/>
    <w:uiPriority w:val="22"/>
    <w:qFormat/>
    <w:rsid w:val="002116B5"/>
    <w:rPr>
      <w:b/>
      <w:bCs/>
    </w:rPr>
  </w:style>
  <w:style w:type="character" w:styleId="Emphasis">
    <w:name w:val="Emphasis"/>
    <w:basedOn w:val="DefaultParagraphFont"/>
    <w:uiPriority w:val="20"/>
    <w:qFormat/>
    <w:rsid w:val="002116B5"/>
    <w:rPr>
      <w:i/>
      <w:iCs/>
    </w:rPr>
  </w:style>
  <w:style w:type="paragraph" w:styleId="NoSpacing">
    <w:name w:val="No Spacing"/>
    <w:uiPriority w:val="1"/>
    <w:qFormat/>
    <w:rsid w:val="002116B5"/>
    <w:pPr>
      <w:spacing w:after="0" w:line="240" w:lineRule="auto"/>
    </w:pPr>
  </w:style>
  <w:style w:type="paragraph" w:styleId="Quote">
    <w:name w:val="Quote"/>
    <w:basedOn w:val="Normal"/>
    <w:next w:val="Normal"/>
    <w:link w:val="QuoteChar"/>
    <w:uiPriority w:val="29"/>
    <w:qFormat/>
    <w:rsid w:val="002116B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116B5"/>
    <w:rPr>
      <w:i/>
      <w:iCs/>
      <w:color w:val="404040" w:themeColor="text1" w:themeTint="BF"/>
    </w:rPr>
  </w:style>
  <w:style w:type="paragraph" w:styleId="IntenseQuote">
    <w:name w:val="Intense Quote"/>
    <w:basedOn w:val="Normal"/>
    <w:next w:val="Normal"/>
    <w:link w:val="IntenseQuoteChar"/>
    <w:uiPriority w:val="30"/>
    <w:qFormat/>
    <w:rsid w:val="002116B5"/>
    <w:pPr>
      <w:pBdr>
        <w:left w:val="single" w:sz="18" w:space="12" w:color="A5300F" w:themeColor="accent1"/>
      </w:pBdr>
      <w:spacing w:before="100" w:beforeAutospacing="1" w:line="300" w:lineRule="auto"/>
      <w:ind w:left="1224" w:right="1224"/>
    </w:pPr>
    <w:rPr>
      <w:rFonts w:asciiTheme="majorHAnsi" w:eastAsiaTheme="majorEastAsia" w:hAnsiTheme="majorHAnsi" w:cstheme="majorBidi"/>
      <w:color w:val="A5300F" w:themeColor="accent1"/>
      <w:sz w:val="28"/>
      <w:szCs w:val="28"/>
    </w:rPr>
  </w:style>
  <w:style w:type="character" w:customStyle="1" w:styleId="IntenseQuoteChar">
    <w:name w:val="Intense Quote Char"/>
    <w:basedOn w:val="DefaultParagraphFont"/>
    <w:link w:val="IntenseQuote"/>
    <w:uiPriority w:val="30"/>
    <w:rsid w:val="002116B5"/>
    <w:rPr>
      <w:rFonts w:asciiTheme="majorHAnsi" w:eastAsiaTheme="majorEastAsia" w:hAnsiTheme="majorHAnsi" w:cstheme="majorBidi"/>
      <w:color w:val="A5300F" w:themeColor="accent1"/>
      <w:sz w:val="28"/>
      <w:szCs w:val="28"/>
    </w:rPr>
  </w:style>
  <w:style w:type="character" w:styleId="SubtleEmphasis">
    <w:name w:val="Subtle Emphasis"/>
    <w:basedOn w:val="DefaultParagraphFont"/>
    <w:uiPriority w:val="19"/>
    <w:qFormat/>
    <w:rsid w:val="002116B5"/>
    <w:rPr>
      <w:i/>
      <w:iCs/>
      <w:color w:val="404040" w:themeColor="text1" w:themeTint="BF"/>
    </w:rPr>
  </w:style>
  <w:style w:type="character" w:styleId="IntenseEmphasis">
    <w:name w:val="Intense Emphasis"/>
    <w:basedOn w:val="DefaultParagraphFont"/>
    <w:uiPriority w:val="21"/>
    <w:qFormat/>
    <w:rsid w:val="002116B5"/>
    <w:rPr>
      <w:b/>
      <w:bCs/>
      <w:i/>
      <w:iCs/>
    </w:rPr>
  </w:style>
  <w:style w:type="character" w:styleId="SubtleReference">
    <w:name w:val="Subtle Reference"/>
    <w:basedOn w:val="DefaultParagraphFont"/>
    <w:uiPriority w:val="31"/>
    <w:qFormat/>
    <w:rsid w:val="002116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116B5"/>
    <w:rPr>
      <w:b/>
      <w:bCs/>
      <w:smallCaps/>
      <w:spacing w:val="5"/>
      <w:u w:val="single"/>
    </w:rPr>
  </w:style>
  <w:style w:type="character" w:styleId="BookTitle">
    <w:name w:val="Book Title"/>
    <w:basedOn w:val="DefaultParagraphFont"/>
    <w:uiPriority w:val="33"/>
    <w:qFormat/>
    <w:rsid w:val="002116B5"/>
    <w:rPr>
      <w:b/>
      <w:bCs/>
      <w:smallCaps/>
    </w:rPr>
  </w:style>
  <w:style w:type="paragraph" w:styleId="TOCHeading">
    <w:name w:val="TOC Heading"/>
    <w:basedOn w:val="Heading1"/>
    <w:next w:val="Normal"/>
    <w:uiPriority w:val="39"/>
    <w:semiHidden/>
    <w:unhideWhenUsed/>
    <w:qFormat/>
    <w:rsid w:val="002116B5"/>
    <w:pPr>
      <w:outlineLvl w:val="9"/>
    </w:pPr>
  </w:style>
  <w:style w:type="table" w:styleId="TableGrid">
    <w:name w:val="Table Grid"/>
    <w:basedOn w:val="TableNormal"/>
    <w:uiPriority w:val="39"/>
    <w:rsid w:val="0076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762C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AD6198"/>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B134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1">
    <w:name w:val="Grid Table 1 Light Accent 1"/>
    <w:basedOn w:val="TableNormal"/>
    <w:uiPriority w:val="46"/>
    <w:rsid w:val="00BD7F5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customStyle="1" w:styleId="PlainTable">
    <w:name w:val="PlainTable"/>
    <w:basedOn w:val="GridTableLight"/>
    <w:uiPriority w:val="99"/>
    <w:rsid w:val="00B13427"/>
    <w:tblPr/>
  </w:style>
  <w:style w:type="paragraph" w:styleId="ListParagraph">
    <w:name w:val="List Paragraph"/>
    <w:aliases w:val="ListParagraph"/>
    <w:basedOn w:val="Normal"/>
    <w:uiPriority w:val="34"/>
    <w:qFormat/>
    <w:rsid w:val="00C407B2"/>
    <w:pPr>
      <w:ind w:left="720"/>
      <w:contextualSpacing/>
    </w:pPr>
  </w:style>
  <w:style w:type="table" w:customStyle="1" w:styleId="GridTable1Light">
    <w:name w:val="Grid Table 1 Light"/>
    <w:basedOn w:val="TableNormal"/>
    <w:uiPriority w:val="46"/>
    <w:rsid w:val="000D7E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efaultTable">
    <w:name w:val="DefaultTable"/>
    <w:basedOn w:val="GridTableLight"/>
    <w:uiPriority w:val="99"/>
    <w:rsid w:val="00AA0A0F"/>
    <w:tblPr/>
    <w:tblStylePr w:type="firstRow">
      <w:rPr>
        <w:b/>
      </w:rPr>
      <w:tblPr/>
      <w:tcPr>
        <w:tcBorders>
          <w:top w:val="nil"/>
          <w:left w:val="nil"/>
          <w:bottom w:val="nil"/>
          <w:right w:val="nil"/>
          <w:insideH w:val="nil"/>
          <w:insideV w:val="nil"/>
          <w:tl2br w:val="nil"/>
          <w:tr2bl w:val="nil"/>
        </w:tcBorders>
      </w:tcPr>
    </w:tblStylePr>
  </w:style>
  <w:style w:type="table" w:customStyle="1" w:styleId="VerticalTable">
    <w:name w:val="VerticalTable"/>
    <w:basedOn w:val="GridTableLight"/>
    <w:uiPriority w:val="99"/>
    <w:rsid w:val="00B959B9"/>
    <w:tblPr/>
    <w:tblStylePr w:type="firstCol">
      <w:rPr>
        <w:b/>
      </w:rPr>
      <w:tblPr/>
      <w:tcPr>
        <w:tcBorders>
          <w:top w:val="nil"/>
          <w:left w:val="nil"/>
          <w:bottom w:val="nil"/>
          <w:right w:val="nil"/>
          <w:insideH w:val="nil"/>
          <w:insideV w:val="nil"/>
          <w:tl2br w:val="nil"/>
          <w:tr2bl w:val="nil"/>
        </w:tcBorders>
      </w:tcPr>
    </w:tblStylePr>
  </w:style>
  <w:style w:type="table" w:customStyle="1" w:styleId="ParagraphTable">
    <w:name w:val="ParagraphTable"/>
    <w:basedOn w:val="GridTableLight"/>
    <w:uiPriority w:val="99"/>
    <w:rsid w:val="008D2254"/>
    <w:pPr>
      <w:spacing w:after="120"/>
    </w:pPr>
    <w:tblPr/>
    <w:tblStylePr w:type="firstRow">
      <w:pPr>
        <w:wordWrap/>
        <w:spacing w:afterLines="0" w:after="0" w:afterAutospacing="0"/>
      </w:pPr>
      <w:rPr>
        <w:b/>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l-SI"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615EA0"/>
  </w:style>
  <w:style w:type="paragraph" w:styleId="Heading1">
    <w:name w:val="heading 1"/>
    <w:aliases w:val="heading 1"/>
    <w:basedOn w:val="Normal"/>
    <w:next w:val="Normal"/>
    <w:link w:val="Heading1Char"/>
    <w:uiPriority w:val="9"/>
    <w:qFormat/>
    <w:rsid w:val="00895D99"/>
    <w:pPr>
      <w:keepNext/>
      <w:keepLines/>
      <w:pBdr>
        <w:top w:val="single" w:sz="4" w:space="1" w:color="auto"/>
        <w:left w:val="single" w:sz="4" w:space="4" w:color="auto"/>
        <w:bottom w:val="single" w:sz="4" w:space="1" w:color="auto"/>
        <w:right w:val="single" w:sz="4" w:space="4" w:color="auto"/>
      </w:pBdr>
      <w:spacing w:before="320" w:after="0" w:line="240" w:lineRule="auto"/>
      <w:jc w:val="center"/>
      <w:outlineLvl w:val="0"/>
    </w:pPr>
    <w:rPr>
      <w:rFonts w:eastAsiaTheme="majorEastAsia" w:cstheme="majorBidi"/>
      <w:caps/>
      <w:color w:val="7B230B" w:themeColor="accent1" w:themeShade="BF"/>
      <w:sz w:val="32"/>
      <w:szCs w:val="32"/>
    </w:rPr>
  </w:style>
  <w:style w:type="paragraph" w:styleId="Heading2">
    <w:name w:val="heading 2"/>
    <w:aliases w:val="heading 2"/>
    <w:basedOn w:val="Normal"/>
    <w:next w:val="Normal"/>
    <w:link w:val="Heading2Char"/>
    <w:uiPriority w:val="9"/>
    <w:unhideWhenUsed/>
    <w:qFormat/>
    <w:rsid w:val="00F1347F"/>
    <w:pPr>
      <w:keepNext/>
      <w:keepLines/>
      <w:spacing w:before="80" w:after="0" w:line="240" w:lineRule="auto"/>
      <w:outlineLvl w:val="1"/>
    </w:pPr>
    <w:rPr>
      <w:rFonts w:eastAsiaTheme="majorEastAsia" w:cstheme="majorBidi"/>
      <w:color w:val="404040" w:themeColor="text1" w:themeTint="BF"/>
      <w:sz w:val="28"/>
      <w:szCs w:val="28"/>
    </w:rPr>
  </w:style>
  <w:style w:type="paragraph" w:styleId="Heading3">
    <w:name w:val="heading 3"/>
    <w:aliases w:val="heading 3"/>
    <w:basedOn w:val="Normal"/>
    <w:next w:val="Normal"/>
    <w:link w:val="Heading3Char"/>
    <w:uiPriority w:val="9"/>
    <w:unhideWhenUsed/>
    <w:qFormat/>
    <w:rsid w:val="00F1347F"/>
    <w:pPr>
      <w:keepNext/>
      <w:keepLines/>
      <w:spacing w:before="40" w:after="0" w:line="240" w:lineRule="auto"/>
      <w:outlineLvl w:val="2"/>
    </w:pPr>
    <w:rPr>
      <w:rFonts w:eastAsiaTheme="majorEastAsia" w:cstheme="majorBidi"/>
      <w:color w:val="323232" w:themeColor="text2"/>
      <w:sz w:val="24"/>
      <w:szCs w:val="24"/>
    </w:rPr>
  </w:style>
  <w:style w:type="paragraph" w:styleId="Heading4">
    <w:name w:val="heading 4"/>
    <w:aliases w:val="heading 4"/>
    <w:basedOn w:val="Normal"/>
    <w:next w:val="Normal"/>
    <w:link w:val="Heading4Char"/>
    <w:uiPriority w:val="9"/>
    <w:unhideWhenUsed/>
    <w:qFormat/>
    <w:rsid w:val="00F1347F"/>
    <w:pPr>
      <w:keepNext/>
      <w:keepLines/>
      <w:spacing w:before="40" w:after="0"/>
      <w:outlineLvl w:val="3"/>
    </w:pPr>
    <w:rPr>
      <w:rFonts w:eastAsiaTheme="majorEastAsia" w:cstheme="majorBidi"/>
      <w:sz w:val="22"/>
      <w:szCs w:val="22"/>
    </w:rPr>
  </w:style>
  <w:style w:type="paragraph" w:styleId="Heading5">
    <w:name w:val="heading 5"/>
    <w:aliases w:val="heading 5"/>
    <w:basedOn w:val="Normal"/>
    <w:next w:val="Normal"/>
    <w:link w:val="Heading5Char"/>
    <w:uiPriority w:val="9"/>
    <w:unhideWhenUsed/>
    <w:qFormat/>
    <w:rsid w:val="00F1347F"/>
    <w:pPr>
      <w:keepNext/>
      <w:keepLines/>
      <w:spacing w:before="40" w:after="0"/>
      <w:outlineLvl w:val="4"/>
    </w:pPr>
    <w:rPr>
      <w:rFonts w:eastAsiaTheme="majorEastAsia" w:cstheme="majorBidi"/>
      <w:color w:val="323232" w:themeColor="text2"/>
      <w:sz w:val="22"/>
      <w:szCs w:val="22"/>
    </w:rPr>
  </w:style>
  <w:style w:type="paragraph" w:styleId="Heading6">
    <w:name w:val="heading 6"/>
    <w:aliases w:val="heading 6"/>
    <w:basedOn w:val="Normal"/>
    <w:next w:val="Normal"/>
    <w:link w:val="Heading6Char"/>
    <w:uiPriority w:val="9"/>
    <w:unhideWhenUsed/>
    <w:qFormat/>
    <w:rsid w:val="00F1347F"/>
    <w:pPr>
      <w:keepNext/>
      <w:keepLines/>
      <w:spacing w:before="40" w:after="0"/>
      <w:outlineLvl w:val="5"/>
    </w:pPr>
    <w:rPr>
      <w:rFonts w:eastAsiaTheme="majorEastAsia" w:cstheme="majorBidi"/>
      <w:i/>
      <w:iCs/>
      <w:color w:val="323232" w:themeColor="text2"/>
      <w:sz w:val="21"/>
      <w:szCs w:val="21"/>
    </w:rPr>
  </w:style>
  <w:style w:type="paragraph" w:styleId="Heading7">
    <w:name w:val="heading 7"/>
    <w:basedOn w:val="Normal"/>
    <w:next w:val="Normal"/>
    <w:link w:val="Heading7Char"/>
    <w:uiPriority w:val="9"/>
    <w:semiHidden/>
    <w:unhideWhenUsed/>
    <w:qFormat/>
    <w:rsid w:val="002116B5"/>
    <w:pPr>
      <w:keepNext/>
      <w:keepLines/>
      <w:spacing w:before="40" w:after="0"/>
      <w:outlineLvl w:val="6"/>
    </w:pPr>
    <w:rPr>
      <w:rFonts w:asciiTheme="majorHAnsi" w:eastAsiaTheme="majorEastAsia" w:hAnsiTheme="majorHAnsi" w:cstheme="majorBidi"/>
      <w:i/>
      <w:iCs/>
      <w:color w:val="521807" w:themeColor="accent1" w:themeShade="80"/>
      <w:sz w:val="21"/>
      <w:szCs w:val="21"/>
    </w:rPr>
  </w:style>
  <w:style w:type="paragraph" w:styleId="Heading8">
    <w:name w:val="heading 8"/>
    <w:basedOn w:val="Normal"/>
    <w:next w:val="Normal"/>
    <w:link w:val="Heading8Char"/>
    <w:uiPriority w:val="9"/>
    <w:semiHidden/>
    <w:unhideWhenUsed/>
    <w:qFormat/>
    <w:rsid w:val="002116B5"/>
    <w:pPr>
      <w:keepNext/>
      <w:keepLines/>
      <w:spacing w:before="40" w:after="0"/>
      <w:outlineLvl w:val="7"/>
    </w:pPr>
    <w:rPr>
      <w:rFonts w:asciiTheme="majorHAnsi" w:eastAsiaTheme="majorEastAsia" w:hAnsiTheme="majorHAnsi" w:cstheme="majorBidi"/>
      <w:b/>
      <w:bCs/>
      <w:color w:val="323232" w:themeColor="text2"/>
    </w:rPr>
  </w:style>
  <w:style w:type="paragraph" w:styleId="Heading9">
    <w:name w:val="heading 9"/>
    <w:basedOn w:val="Normal"/>
    <w:next w:val="Normal"/>
    <w:link w:val="Heading9Char"/>
    <w:uiPriority w:val="9"/>
    <w:semiHidden/>
    <w:unhideWhenUsed/>
    <w:qFormat/>
    <w:rsid w:val="002116B5"/>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
    <w:rsid w:val="00895D99"/>
    <w:rPr>
      <w:rFonts w:eastAsiaTheme="majorEastAsia" w:cstheme="majorBidi"/>
      <w:caps/>
      <w:color w:val="7B230B" w:themeColor="accent1" w:themeShade="BF"/>
      <w:sz w:val="32"/>
      <w:szCs w:val="32"/>
    </w:rPr>
  </w:style>
  <w:style w:type="character" w:customStyle="1" w:styleId="Heading2Char">
    <w:name w:val="Heading 2 Char"/>
    <w:aliases w:val="heading 2 Char"/>
    <w:basedOn w:val="DefaultParagraphFont"/>
    <w:link w:val="Heading2"/>
    <w:uiPriority w:val="9"/>
    <w:rsid w:val="00F1347F"/>
    <w:rPr>
      <w:rFonts w:ascii="Arial" w:eastAsiaTheme="majorEastAsia" w:hAnsi="Arial" w:cstheme="majorBidi"/>
      <w:color w:val="404040" w:themeColor="text1" w:themeTint="BF"/>
      <w:sz w:val="28"/>
      <w:szCs w:val="28"/>
    </w:rPr>
  </w:style>
  <w:style w:type="character" w:customStyle="1" w:styleId="Heading3Char">
    <w:name w:val="Heading 3 Char"/>
    <w:aliases w:val="heading 3 Char"/>
    <w:basedOn w:val="DefaultParagraphFont"/>
    <w:link w:val="Heading3"/>
    <w:uiPriority w:val="9"/>
    <w:rsid w:val="00F1347F"/>
    <w:rPr>
      <w:rFonts w:ascii="Arial" w:eastAsiaTheme="majorEastAsia" w:hAnsi="Arial" w:cstheme="majorBidi"/>
      <w:color w:val="323232" w:themeColor="text2"/>
      <w:sz w:val="24"/>
      <w:szCs w:val="24"/>
    </w:rPr>
  </w:style>
  <w:style w:type="character" w:customStyle="1" w:styleId="Heading4Char">
    <w:name w:val="Heading 4 Char"/>
    <w:aliases w:val="heading 4 Char"/>
    <w:basedOn w:val="DefaultParagraphFont"/>
    <w:link w:val="Heading4"/>
    <w:uiPriority w:val="9"/>
    <w:rsid w:val="00F1347F"/>
    <w:rPr>
      <w:rFonts w:ascii="Arial" w:eastAsiaTheme="majorEastAsia" w:hAnsi="Arial" w:cstheme="majorBidi"/>
      <w:sz w:val="22"/>
      <w:szCs w:val="22"/>
    </w:rPr>
  </w:style>
  <w:style w:type="character" w:customStyle="1" w:styleId="Heading5Char">
    <w:name w:val="Heading 5 Char"/>
    <w:aliases w:val="heading 5 Char"/>
    <w:basedOn w:val="DefaultParagraphFont"/>
    <w:link w:val="Heading5"/>
    <w:uiPriority w:val="9"/>
    <w:rsid w:val="00F1347F"/>
    <w:rPr>
      <w:rFonts w:ascii="Arial" w:eastAsiaTheme="majorEastAsia" w:hAnsi="Arial" w:cstheme="majorBidi"/>
      <w:color w:val="323232" w:themeColor="text2"/>
      <w:sz w:val="22"/>
      <w:szCs w:val="22"/>
    </w:rPr>
  </w:style>
  <w:style w:type="character" w:customStyle="1" w:styleId="Heading6Char">
    <w:name w:val="Heading 6 Char"/>
    <w:aliases w:val="heading 6 Char"/>
    <w:basedOn w:val="DefaultParagraphFont"/>
    <w:link w:val="Heading6"/>
    <w:uiPriority w:val="9"/>
    <w:rsid w:val="00F1347F"/>
    <w:rPr>
      <w:rFonts w:ascii="Arial" w:eastAsiaTheme="majorEastAsia" w:hAnsi="Arial" w:cstheme="majorBidi"/>
      <w:i/>
      <w:iCs/>
      <w:color w:val="323232" w:themeColor="text2"/>
      <w:sz w:val="21"/>
      <w:szCs w:val="21"/>
    </w:rPr>
  </w:style>
  <w:style w:type="character" w:customStyle="1" w:styleId="Heading7Char">
    <w:name w:val="Heading 7 Char"/>
    <w:basedOn w:val="DefaultParagraphFont"/>
    <w:link w:val="Heading7"/>
    <w:uiPriority w:val="9"/>
    <w:semiHidden/>
    <w:rsid w:val="002116B5"/>
    <w:rPr>
      <w:rFonts w:asciiTheme="majorHAnsi" w:eastAsiaTheme="majorEastAsia" w:hAnsiTheme="majorHAnsi" w:cstheme="majorBidi"/>
      <w:i/>
      <w:iCs/>
      <w:color w:val="521807" w:themeColor="accent1" w:themeShade="80"/>
      <w:sz w:val="21"/>
      <w:szCs w:val="21"/>
    </w:rPr>
  </w:style>
  <w:style w:type="character" w:customStyle="1" w:styleId="Heading8Char">
    <w:name w:val="Heading 8 Char"/>
    <w:basedOn w:val="DefaultParagraphFont"/>
    <w:link w:val="Heading8"/>
    <w:uiPriority w:val="9"/>
    <w:semiHidden/>
    <w:rsid w:val="002116B5"/>
    <w:rPr>
      <w:rFonts w:asciiTheme="majorHAnsi" w:eastAsiaTheme="majorEastAsia" w:hAnsiTheme="majorHAnsi" w:cstheme="majorBidi"/>
      <w:b/>
      <w:bCs/>
      <w:color w:val="323232" w:themeColor="text2"/>
    </w:rPr>
  </w:style>
  <w:style w:type="character" w:customStyle="1" w:styleId="Heading9Char">
    <w:name w:val="Heading 9 Char"/>
    <w:basedOn w:val="DefaultParagraphFont"/>
    <w:link w:val="Heading9"/>
    <w:uiPriority w:val="9"/>
    <w:semiHidden/>
    <w:rsid w:val="002116B5"/>
    <w:rPr>
      <w:rFonts w:asciiTheme="majorHAnsi" w:eastAsiaTheme="majorEastAsia" w:hAnsiTheme="majorHAnsi" w:cstheme="majorBidi"/>
      <w:b/>
      <w:bCs/>
      <w:i/>
      <w:iCs/>
      <w:color w:val="323232" w:themeColor="text2"/>
    </w:rPr>
  </w:style>
  <w:style w:type="paragraph" w:styleId="Caption">
    <w:name w:val="caption"/>
    <w:basedOn w:val="Normal"/>
    <w:next w:val="Normal"/>
    <w:uiPriority w:val="35"/>
    <w:semiHidden/>
    <w:unhideWhenUsed/>
    <w:qFormat/>
    <w:rsid w:val="002116B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116B5"/>
    <w:pPr>
      <w:spacing w:after="0" w:line="240" w:lineRule="auto"/>
      <w:contextualSpacing/>
    </w:pPr>
    <w:rPr>
      <w:rFonts w:asciiTheme="majorHAnsi" w:eastAsiaTheme="majorEastAsia" w:hAnsiTheme="majorHAnsi" w:cstheme="majorBidi"/>
      <w:color w:val="A5300F" w:themeColor="accent1"/>
      <w:spacing w:val="-10"/>
      <w:sz w:val="56"/>
      <w:szCs w:val="56"/>
    </w:rPr>
  </w:style>
  <w:style w:type="character" w:customStyle="1" w:styleId="TitleChar">
    <w:name w:val="Title Char"/>
    <w:basedOn w:val="DefaultParagraphFont"/>
    <w:link w:val="Title"/>
    <w:uiPriority w:val="10"/>
    <w:rsid w:val="002116B5"/>
    <w:rPr>
      <w:rFonts w:asciiTheme="majorHAnsi" w:eastAsiaTheme="majorEastAsia" w:hAnsiTheme="majorHAnsi" w:cstheme="majorBidi"/>
      <w:color w:val="A5300F" w:themeColor="accent1"/>
      <w:spacing w:val="-10"/>
      <w:sz w:val="56"/>
      <w:szCs w:val="56"/>
    </w:rPr>
  </w:style>
  <w:style w:type="paragraph" w:styleId="Subtitle">
    <w:name w:val="Subtitle"/>
    <w:basedOn w:val="Normal"/>
    <w:next w:val="Normal"/>
    <w:link w:val="SubtitleChar"/>
    <w:uiPriority w:val="11"/>
    <w:qFormat/>
    <w:rsid w:val="002116B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116B5"/>
    <w:rPr>
      <w:rFonts w:asciiTheme="majorHAnsi" w:eastAsiaTheme="majorEastAsia" w:hAnsiTheme="majorHAnsi" w:cstheme="majorBidi"/>
      <w:sz w:val="24"/>
      <w:szCs w:val="24"/>
    </w:rPr>
  </w:style>
  <w:style w:type="character" w:styleId="Strong">
    <w:name w:val="Strong"/>
    <w:basedOn w:val="DefaultParagraphFont"/>
    <w:uiPriority w:val="22"/>
    <w:qFormat/>
    <w:rsid w:val="002116B5"/>
    <w:rPr>
      <w:b/>
      <w:bCs/>
    </w:rPr>
  </w:style>
  <w:style w:type="character" w:styleId="Emphasis">
    <w:name w:val="Emphasis"/>
    <w:basedOn w:val="DefaultParagraphFont"/>
    <w:uiPriority w:val="20"/>
    <w:qFormat/>
    <w:rsid w:val="002116B5"/>
    <w:rPr>
      <w:i/>
      <w:iCs/>
    </w:rPr>
  </w:style>
  <w:style w:type="paragraph" w:styleId="NoSpacing">
    <w:name w:val="No Spacing"/>
    <w:uiPriority w:val="1"/>
    <w:qFormat/>
    <w:rsid w:val="002116B5"/>
    <w:pPr>
      <w:spacing w:after="0" w:line="240" w:lineRule="auto"/>
    </w:pPr>
  </w:style>
  <w:style w:type="paragraph" w:styleId="Quote">
    <w:name w:val="Quote"/>
    <w:basedOn w:val="Normal"/>
    <w:next w:val="Normal"/>
    <w:link w:val="QuoteChar"/>
    <w:uiPriority w:val="29"/>
    <w:qFormat/>
    <w:rsid w:val="002116B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116B5"/>
    <w:rPr>
      <w:i/>
      <w:iCs/>
      <w:color w:val="404040" w:themeColor="text1" w:themeTint="BF"/>
    </w:rPr>
  </w:style>
  <w:style w:type="paragraph" w:styleId="IntenseQuote">
    <w:name w:val="Intense Quote"/>
    <w:basedOn w:val="Normal"/>
    <w:next w:val="Normal"/>
    <w:link w:val="IntenseQuoteChar"/>
    <w:uiPriority w:val="30"/>
    <w:qFormat/>
    <w:rsid w:val="002116B5"/>
    <w:pPr>
      <w:pBdr>
        <w:left w:val="single" w:sz="18" w:space="12" w:color="A5300F" w:themeColor="accent1"/>
      </w:pBdr>
      <w:spacing w:before="100" w:beforeAutospacing="1" w:line="300" w:lineRule="auto"/>
      <w:ind w:left="1224" w:right="1224"/>
    </w:pPr>
    <w:rPr>
      <w:rFonts w:asciiTheme="majorHAnsi" w:eastAsiaTheme="majorEastAsia" w:hAnsiTheme="majorHAnsi" w:cstheme="majorBidi"/>
      <w:color w:val="A5300F" w:themeColor="accent1"/>
      <w:sz w:val="28"/>
      <w:szCs w:val="28"/>
    </w:rPr>
  </w:style>
  <w:style w:type="character" w:customStyle="1" w:styleId="IntenseQuoteChar">
    <w:name w:val="Intense Quote Char"/>
    <w:basedOn w:val="DefaultParagraphFont"/>
    <w:link w:val="IntenseQuote"/>
    <w:uiPriority w:val="30"/>
    <w:rsid w:val="002116B5"/>
    <w:rPr>
      <w:rFonts w:asciiTheme="majorHAnsi" w:eastAsiaTheme="majorEastAsia" w:hAnsiTheme="majorHAnsi" w:cstheme="majorBidi"/>
      <w:color w:val="A5300F" w:themeColor="accent1"/>
      <w:sz w:val="28"/>
      <w:szCs w:val="28"/>
    </w:rPr>
  </w:style>
  <w:style w:type="character" w:styleId="SubtleEmphasis">
    <w:name w:val="Subtle Emphasis"/>
    <w:basedOn w:val="DefaultParagraphFont"/>
    <w:uiPriority w:val="19"/>
    <w:qFormat/>
    <w:rsid w:val="002116B5"/>
    <w:rPr>
      <w:i/>
      <w:iCs/>
      <w:color w:val="404040" w:themeColor="text1" w:themeTint="BF"/>
    </w:rPr>
  </w:style>
  <w:style w:type="character" w:styleId="IntenseEmphasis">
    <w:name w:val="Intense Emphasis"/>
    <w:basedOn w:val="DefaultParagraphFont"/>
    <w:uiPriority w:val="21"/>
    <w:qFormat/>
    <w:rsid w:val="002116B5"/>
    <w:rPr>
      <w:b/>
      <w:bCs/>
      <w:i/>
      <w:iCs/>
    </w:rPr>
  </w:style>
  <w:style w:type="character" w:styleId="SubtleReference">
    <w:name w:val="Subtle Reference"/>
    <w:basedOn w:val="DefaultParagraphFont"/>
    <w:uiPriority w:val="31"/>
    <w:qFormat/>
    <w:rsid w:val="002116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116B5"/>
    <w:rPr>
      <w:b/>
      <w:bCs/>
      <w:smallCaps/>
      <w:spacing w:val="5"/>
      <w:u w:val="single"/>
    </w:rPr>
  </w:style>
  <w:style w:type="character" w:styleId="BookTitle">
    <w:name w:val="Book Title"/>
    <w:basedOn w:val="DefaultParagraphFont"/>
    <w:uiPriority w:val="33"/>
    <w:qFormat/>
    <w:rsid w:val="002116B5"/>
    <w:rPr>
      <w:b/>
      <w:bCs/>
      <w:smallCaps/>
    </w:rPr>
  </w:style>
  <w:style w:type="paragraph" w:styleId="TOCHeading">
    <w:name w:val="TOC Heading"/>
    <w:basedOn w:val="Heading1"/>
    <w:next w:val="Normal"/>
    <w:uiPriority w:val="39"/>
    <w:semiHidden/>
    <w:unhideWhenUsed/>
    <w:qFormat/>
    <w:rsid w:val="002116B5"/>
    <w:pPr>
      <w:outlineLvl w:val="9"/>
    </w:pPr>
  </w:style>
  <w:style w:type="table" w:styleId="TableGrid">
    <w:name w:val="Table Grid"/>
    <w:basedOn w:val="TableNormal"/>
    <w:uiPriority w:val="39"/>
    <w:rsid w:val="0076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762C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AD6198"/>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B134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1">
    <w:name w:val="Grid Table 1 Light Accent 1"/>
    <w:basedOn w:val="TableNormal"/>
    <w:uiPriority w:val="46"/>
    <w:rsid w:val="00BD7F5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customStyle="1" w:styleId="PlainTable">
    <w:name w:val="PlainTable"/>
    <w:basedOn w:val="GridTableLight"/>
    <w:uiPriority w:val="99"/>
    <w:rsid w:val="00B13427"/>
    <w:tblPr/>
  </w:style>
  <w:style w:type="paragraph" w:styleId="ListParagraph">
    <w:name w:val="List Paragraph"/>
    <w:aliases w:val="ListParagraph"/>
    <w:basedOn w:val="Normal"/>
    <w:uiPriority w:val="34"/>
    <w:qFormat/>
    <w:rsid w:val="00C407B2"/>
    <w:pPr>
      <w:ind w:left="720"/>
      <w:contextualSpacing/>
    </w:pPr>
  </w:style>
  <w:style w:type="table" w:customStyle="1" w:styleId="GridTable1Light">
    <w:name w:val="Grid Table 1 Light"/>
    <w:basedOn w:val="TableNormal"/>
    <w:uiPriority w:val="46"/>
    <w:rsid w:val="000D7E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efaultTable">
    <w:name w:val="DefaultTable"/>
    <w:basedOn w:val="GridTableLight"/>
    <w:uiPriority w:val="99"/>
    <w:rsid w:val="00AA0A0F"/>
    <w:tblPr/>
    <w:tblStylePr w:type="firstRow">
      <w:rPr>
        <w:b/>
      </w:rPr>
      <w:tblPr/>
      <w:tcPr>
        <w:tcBorders>
          <w:top w:val="nil"/>
          <w:left w:val="nil"/>
          <w:bottom w:val="nil"/>
          <w:right w:val="nil"/>
          <w:insideH w:val="nil"/>
          <w:insideV w:val="nil"/>
          <w:tl2br w:val="nil"/>
          <w:tr2bl w:val="nil"/>
        </w:tcBorders>
      </w:tcPr>
    </w:tblStylePr>
  </w:style>
  <w:style w:type="table" w:customStyle="1" w:styleId="VerticalTable">
    <w:name w:val="VerticalTable"/>
    <w:basedOn w:val="GridTableLight"/>
    <w:uiPriority w:val="99"/>
    <w:rsid w:val="00B959B9"/>
    <w:tblPr/>
    <w:tblStylePr w:type="firstCol">
      <w:rPr>
        <w:b/>
      </w:rPr>
      <w:tblPr/>
      <w:tcPr>
        <w:tcBorders>
          <w:top w:val="nil"/>
          <w:left w:val="nil"/>
          <w:bottom w:val="nil"/>
          <w:right w:val="nil"/>
          <w:insideH w:val="nil"/>
          <w:insideV w:val="nil"/>
          <w:tl2br w:val="nil"/>
          <w:tr2bl w:val="nil"/>
        </w:tcBorders>
      </w:tcPr>
    </w:tblStylePr>
  </w:style>
  <w:style w:type="table" w:customStyle="1" w:styleId="ParagraphTable">
    <w:name w:val="ParagraphTable"/>
    <w:basedOn w:val="GridTableLight"/>
    <w:uiPriority w:val="99"/>
    <w:rsid w:val="008D2254"/>
    <w:pPr>
      <w:spacing w:after="120"/>
    </w:pPr>
    <w:tblPr/>
    <w:tblStylePr w:type="firstRow">
      <w:pPr>
        <w:wordWrap/>
        <w:spacing w:afterLines="0" w:after="0" w:afterAutospacing="0"/>
      </w:pPr>
      <w:rPr>
        <w:b/>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74752-BD1C-48F4-AD7B-2C389988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5830</Words>
  <Characters>33233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Nanut, Matej</dc:creator>
  <cp:lastModifiedBy>Štrakl, Majda</cp:lastModifiedBy>
  <cp:revision>8</cp:revision>
  <dcterms:created xsi:type="dcterms:W3CDTF">2019-02-11T13:16:00Z</dcterms:created>
  <dcterms:modified xsi:type="dcterms:W3CDTF">2019-02-12T12:34:00Z</dcterms:modified>
</cp:coreProperties>
</file>